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D582" w14:textId="77777777" w:rsidR="00E50637" w:rsidRDefault="00E50637">
      <w:pPr>
        <w:pStyle w:val="Heading1"/>
        <w:keepNext/>
        <w:ind w:right="-71"/>
        <w:rPr>
          <w:b/>
          <w:bCs/>
          <w:sz w:val="36"/>
          <w:szCs w:val="36"/>
          <w:lang w:val="en-GB"/>
        </w:rPr>
      </w:pPr>
    </w:p>
    <w:p w14:paraId="336ABDB6" w14:textId="77777777" w:rsidR="00E50637" w:rsidRDefault="00182097">
      <w:pPr>
        <w:pStyle w:val="Heading1"/>
        <w:keepNext/>
        <w:ind w:right="-71"/>
        <w:jc w:val="center"/>
        <w:rPr>
          <w:b/>
          <w:bCs/>
          <w:sz w:val="36"/>
          <w:szCs w:val="36"/>
          <w:lang w:val="en-GB"/>
        </w:rPr>
      </w:pPr>
      <w:r>
        <w:rPr>
          <w:b/>
          <w:bCs/>
          <w:sz w:val="36"/>
          <w:szCs w:val="36"/>
          <w:lang w:val="en-GB"/>
        </w:rPr>
        <w:t>Norton Subcourse Parish Council</w:t>
      </w:r>
    </w:p>
    <w:p w14:paraId="20FCAEA9" w14:textId="77777777" w:rsidR="00E50637" w:rsidRDefault="00182097">
      <w:pPr>
        <w:pStyle w:val="Heading1"/>
        <w:keepNext/>
        <w:ind w:right="-71"/>
        <w:jc w:val="center"/>
        <w:rPr>
          <w:b/>
          <w:bCs/>
          <w:lang w:val="en-GB"/>
        </w:rPr>
      </w:pPr>
      <w:r>
        <w:rPr>
          <w:b/>
          <w:bCs/>
          <w:lang w:val="en-GB"/>
        </w:rPr>
        <w:t>Clerk:  Christine Smith</w:t>
      </w:r>
    </w:p>
    <w:p w14:paraId="18C53E12" w14:textId="77777777" w:rsidR="00E50637" w:rsidRDefault="00182097">
      <w:pPr>
        <w:ind w:right="-71"/>
        <w:jc w:val="both"/>
        <w:rPr>
          <w:b/>
          <w:bCs/>
          <w:lang w:val="en-GB"/>
        </w:rPr>
      </w:pPr>
      <w:r>
        <w:rPr>
          <w:b/>
          <w:bCs/>
          <w:i/>
          <w:iCs/>
          <w:lang w:val="en-GB"/>
        </w:rPr>
        <w:tab/>
      </w:r>
      <w:r>
        <w:rPr>
          <w:b/>
          <w:bCs/>
          <w:i/>
          <w:iCs/>
          <w:lang w:val="en-GB"/>
        </w:rPr>
        <w:tab/>
      </w:r>
      <w:r>
        <w:rPr>
          <w:b/>
          <w:bCs/>
          <w:lang w:val="en-GB"/>
        </w:rPr>
        <w:t>26 Loddon Road, Norton Subcourse, Norwich, NR14 6RT</w:t>
      </w:r>
    </w:p>
    <w:p w14:paraId="61EB069D" w14:textId="77777777" w:rsidR="00E50637" w:rsidRDefault="00182097">
      <w:pPr>
        <w:pStyle w:val="Heading2"/>
        <w:keepNext/>
        <w:ind w:right="-71"/>
        <w:jc w:val="center"/>
        <w:rPr>
          <w:b/>
          <w:bCs/>
          <w:lang w:val="en-GB"/>
        </w:rPr>
      </w:pPr>
      <w:r>
        <w:rPr>
          <w:b/>
          <w:bCs/>
          <w:lang w:val="en-GB"/>
        </w:rPr>
        <w:t xml:space="preserve">Email: </w:t>
      </w:r>
      <w:r>
        <w:rPr>
          <w:b/>
          <w:bCs/>
          <w:color w:val="0000FF"/>
          <w:u w:val="single"/>
          <w:lang w:val="en-GB"/>
        </w:rPr>
        <w:t>nortonsubpc@yahoo.co.uk</w:t>
      </w:r>
      <w:r>
        <w:rPr>
          <w:b/>
          <w:bCs/>
          <w:lang w:val="en-GB"/>
        </w:rPr>
        <w:t xml:space="preserve"> </w:t>
      </w:r>
      <w:r>
        <w:rPr>
          <w:b/>
          <w:bCs/>
          <w:lang w:val="en-GB"/>
        </w:rPr>
        <w:tab/>
        <w:t>Tel:  01508 548709</w:t>
      </w:r>
    </w:p>
    <w:p w14:paraId="3E27A733" w14:textId="77777777" w:rsidR="00D76B0F" w:rsidRPr="00D76B0F" w:rsidRDefault="00D76B0F" w:rsidP="00D76B0F">
      <w:pPr>
        <w:rPr>
          <w:lang w:val="en-GB"/>
        </w:rPr>
      </w:pPr>
    </w:p>
    <w:p w14:paraId="12462FAA" w14:textId="5E2F47C1" w:rsidR="00E50637" w:rsidRDefault="00E50637">
      <w:pPr>
        <w:rPr>
          <w:rFonts w:ascii="Times New Roman" w:hAnsi="Times New Roman" w:cs="Times New Roman"/>
          <w:sz w:val="20"/>
          <w:szCs w:val="20"/>
          <w:lang w:val="en-GB"/>
        </w:rPr>
      </w:pPr>
    </w:p>
    <w:p w14:paraId="56E0A375" w14:textId="77777777" w:rsidR="0028362F" w:rsidRDefault="0028362F">
      <w:pPr>
        <w:rPr>
          <w:rFonts w:ascii="Times New Roman" w:hAnsi="Times New Roman" w:cs="Times New Roman"/>
          <w:sz w:val="20"/>
          <w:szCs w:val="20"/>
          <w:lang w:val="en-GB"/>
        </w:rPr>
      </w:pPr>
    </w:p>
    <w:p w14:paraId="4547EE62" w14:textId="3C471402" w:rsidR="00E91127" w:rsidRPr="00E91127" w:rsidRDefault="00182097" w:rsidP="00E91127">
      <w:pPr>
        <w:pStyle w:val="Heading2"/>
        <w:keepNext/>
        <w:ind w:right="-71"/>
        <w:jc w:val="center"/>
        <w:rPr>
          <w:b/>
          <w:bCs/>
          <w:lang w:val="en-GB"/>
        </w:rPr>
      </w:pPr>
      <w:r>
        <w:rPr>
          <w:b/>
          <w:bCs/>
          <w:lang w:val="en-GB"/>
        </w:rPr>
        <w:t>MINUTES</w:t>
      </w:r>
    </w:p>
    <w:p w14:paraId="565EE413" w14:textId="77777777" w:rsidR="00E91127" w:rsidRPr="00E91127" w:rsidRDefault="00E91127" w:rsidP="00E91127">
      <w:pPr>
        <w:rPr>
          <w:lang w:val="en-GB"/>
        </w:rPr>
      </w:pPr>
    </w:p>
    <w:p w14:paraId="5DB22C7E" w14:textId="77777777" w:rsidR="00E50637" w:rsidRDefault="002D728F" w:rsidP="006914AB">
      <w:pPr>
        <w:pStyle w:val="Heading4"/>
        <w:keepNext/>
        <w:ind w:right="-71"/>
        <w:jc w:val="center"/>
        <w:rPr>
          <w:b/>
          <w:bCs/>
          <w:lang w:val="en-GB"/>
        </w:rPr>
      </w:pPr>
      <w:r>
        <w:rPr>
          <w:b/>
          <w:bCs/>
          <w:lang w:val="en-GB"/>
        </w:rPr>
        <w:t>of the Annual General</w:t>
      </w:r>
      <w:r w:rsidR="00182097">
        <w:rPr>
          <w:b/>
          <w:bCs/>
          <w:lang w:val="en-GB"/>
        </w:rPr>
        <w:t xml:space="preserve"> Meeting</w:t>
      </w:r>
    </w:p>
    <w:p w14:paraId="1761CB79" w14:textId="77777777" w:rsidR="00E50637" w:rsidRDefault="00182097" w:rsidP="00DF11B8">
      <w:pPr>
        <w:pStyle w:val="Heading4"/>
        <w:keepNext/>
        <w:ind w:right="-71"/>
        <w:jc w:val="center"/>
        <w:rPr>
          <w:b/>
          <w:bCs/>
          <w:lang w:val="en-GB"/>
        </w:rPr>
      </w:pPr>
      <w:r>
        <w:rPr>
          <w:b/>
          <w:bCs/>
          <w:lang w:val="en-GB"/>
        </w:rPr>
        <w:t>of Norton Subcourse Parish Council</w:t>
      </w:r>
    </w:p>
    <w:p w14:paraId="1DC79170" w14:textId="4F570838" w:rsidR="00E50637" w:rsidRDefault="00182097" w:rsidP="00E91127">
      <w:pPr>
        <w:pStyle w:val="Heading4"/>
        <w:keepNext/>
        <w:ind w:right="-71"/>
        <w:jc w:val="center"/>
        <w:rPr>
          <w:b/>
          <w:bCs/>
          <w:lang w:val="en-GB"/>
        </w:rPr>
      </w:pPr>
      <w:r>
        <w:rPr>
          <w:b/>
          <w:bCs/>
          <w:lang w:val="en-GB"/>
        </w:rPr>
        <w:t xml:space="preserve">held </w:t>
      </w:r>
      <w:r w:rsidR="00E91127">
        <w:rPr>
          <w:b/>
          <w:bCs/>
          <w:lang w:val="en-GB"/>
        </w:rPr>
        <w:t>online via Zoom Conference</w:t>
      </w:r>
    </w:p>
    <w:p w14:paraId="0C233D2C" w14:textId="638BC3B7" w:rsidR="00E50637" w:rsidRDefault="004A6483" w:rsidP="00DF11B8">
      <w:pPr>
        <w:pStyle w:val="Heading4"/>
        <w:keepNext/>
        <w:ind w:right="-71"/>
        <w:jc w:val="center"/>
        <w:rPr>
          <w:b/>
          <w:bCs/>
          <w:lang w:val="en-GB"/>
        </w:rPr>
      </w:pPr>
      <w:r>
        <w:rPr>
          <w:b/>
          <w:bCs/>
          <w:lang w:val="en-GB"/>
        </w:rPr>
        <w:t xml:space="preserve">on Wednesday </w:t>
      </w:r>
      <w:r w:rsidR="00E91127">
        <w:rPr>
          <w:b/>
          <w:bCs/>
          <w:lang w:val="en-GB"/>
        </w:rPr>
        <w:t>20</w:t>
      </w:r>
      <w:r w:rsidR="00E91127" w:rsidRPr="00E91127">
        <w:rPr>
          <w:b/>
          <w:bCs/>
          <w:vertAlign w:val="superscript"/>
          <w:lang w:val="en-GB"/>
        </w:rPr>
        <w:t>th</w:t>
      </w:r>
      <w:r w:rsidR="00E91127">
        <w:rPr>
          <w:b/>
          <w:bCs/>
          <w:lang w:val="en-GB"/>
        </w:rPr>
        <w:t xml:space="preserve"> </w:t>
      </w:r>
      <w:r>
        <w:rPr>
          <w:b/>
          <w:bCs/>
          <w:lang w:val="en-GB"/>
        </w:rPr>
        <w:t>May 20</w:t>
      </w:r>
      <w:r w:rsidR="00E91127">
        <w:rPr>
          <w:b/>
          <w:bCs/>
          <w:lang w:val="en-GB"/>
        </w:rPr>
        <w:t>20 at 7:45pm</w:t>
      </w:r>
    </w:p>
    <w:p w14:paraId="5E9A51A8" w14:textId="02EBB25F" w:rsidR="00D76B0F" w:rsidRDefault="00D76B0F" w:rsidP="00DF11B8">
      <w:pPr>
        <w:jc w:val="both"/>
        <w:rPr>
          <w:lang w:val="en-GB"/>
        </w:rPr>
      </w:pPr>
    </w:p>
    <w:p w14:paraId="2726AB73" w14:textId="5B120DE4" w:rsidR="0028362F" w:rsidRDefault="0028362F" w:rsidP="00DF11B8">
      <w:pPr>
        <w:jc w:val="both"/>
        <w:rPr>
          <w:lang w:val="en-GB"/>
        </w:rPr>
      </w:pPr>
    </w:p>
    <w:p w14:paraId="5EABCA2E" w14:textId="77777777" w:rsidR="00E91127" w:rsidRPr="00D76B0F" w:rsidRDefault="00E91127" w:rsidP="00DF11B8">
      <w:pPr>
        <w:jc w:val="both"/>
        <w:rPr>
          <w:lang w:val="en-GB"/>
        </w:rPr>
      </w:pPr>
    </w:p>
    <w:p w14:paraId="613B7F8F" w14:textId="77777777" w:rsidR="00E50637" w:rsidRDefault="00E50637" w:rsidP="00DF11B8">
      <w:pPr>
        <w:jc w:val="both"/>
        <w:rPr>
          <w:rFonts w:ascii="Times New Roman" w:hAnsi="Times New Roman" w:cs="Times New Roman"/>
          <w:sz w:val="20"/>
          <w:szCs w:val="20"/>
          <w:lang w:val="en-GB"/>
        </w:rPr>
      </w:pPr>
    </w:p>
    <w:p w14:paraId="42996F82" w14:textId="67D06BA0" w:rsidR="00E10404" w:rsidRPr="00CA70FA" w:rsidRDefault="00182097" w:rsidP="00DF11B8">
      <w:pPr>
        <w:ind w:right="-71"/>
        <w:jc w:val="both"/>
        <w:rPr>
          <w:color w:val="FF0000"/>
          <w:lang w:val="en-GB"/>
        </w:rPr>
      </w:pPr>
      <w:r>
        <w:rPr>
          <w:b/>
          <w:bCs/>
          <w:lang w:val="en-GB"/>
        </w:rPr>
        <w:t xml:space="preserve">Present </w:t>
      </w:r>
      <w:r w:rsidR="00E91127">
        <w:rPr>
          <w:b/>
          <w:bCs/>
          <w:lang w:val="en-GB"/>
        </w:rPr>
        <w:t>via video link</w:t>
      </w:r>
      <w:r w:rsidR="00E10404">
        <w:rPr>
          <w:lang w:val="en-GB"/>
        </w:rPr>
        <w:t>– Cllrs Andrew Wright</w:t>
      </w:r>
      <w:r w:rsidR="004A6483">
        <w:rPr>
          <w:lang w:val="en-GB"/>
        </w:rPr>
        <w:t xml:space="preserve">, </w:t>
      </w:r>
      <w:r w:rsidR="00B249A4">
        <w:rPr>
          <w:lang w:val="en-GB"/>
        </w:rPr>
        <w:t>Mike Hedley</w:t>
      </w:r>
      <w:r w:rsidR="00E91127">
        <w:rPr>
          <w:lang w:val="en-GB"/>
        </w:rPr>
        <w:t xml:space="preserve">, Vic Jenkins and Damian </w:t>
      </w:r>
      <w:proofErr w:type="spellStart"/>
      <w:r w:rsidR="00E91127">
        <w:rPr>
          <w:lang w:val="en-GB"/>
        </w:rPr>
        <w:t>Hagarty</w:t>
      </w:r>
      <w:proofErr w:type="spellEnd"/>
      <w:r w:rsidR="00E91127">
        <w:rPr>
          <w:lang w:val="en-GB"/>
        </w:rPr>
        <w:t xml:space="preserve">.  </w:t>
      </w:r>
      <w:r w:rsidR="0013079D">
        <w:rPr>
          <w:lang w:val="en-GB"/>
        </w:rPr>
        <w:t>Also present w</w:t>
      </w:r>
      <w:r w:rsidR="00E8659B">
        <w:rPr>
          <w:lang w:val="en-GB"/>
        </w:rPr>
        <w:t>as</w:t>
      </w:r>
      <w:r w:rsidR="00E10404">
        <w:rPr>
          <w:lang w:val="en-GB"/>
        </w:rPr>
        <w:t xml:space="preserve"> C</w:t>
      </w:r>
      <w:r>
        <w:rPr>
          <w:lang w:val="en-GB"/>
        </w:rPr>
        <w:t>hristine Smith (clerk)</w:t>
      </w:r>
      <w:r w:rsidR="00E91127">
        <w:rPr>
          <w:lang w:val="en-GB"/>
        </w:rPr>
        <w:t xml:space="preserve"> and County Councillor Margaret Stone</w:t>
      </w:r>
    </w:p>
    <w:p w14:paraId="1357B0E9" w14:textId="77777777" w:rsidR="00A51430" w:rsidRDefault="00A51430" w:rsidP="00DF11B8">
      <w:pPr>
        <w:jc w:val="both"/>
        <w:rPr>
          <w:lang w:val="en-GB"/>
        </w:rPr>
      </w:pPr>
    </w:p>
    <w:p w14:paraId="262A9697" w14:textId="77777777" w:rsidR="00D44C09" w:rsidRPr="00D44C09" w:rsidRDefault="00D44C09" w:rsidP="00DF11B8">
      <w:pPr>
        <w:widowControl/>
        <w:numPr>
          <w:ilvl w:val="0"/>
          <w:numId w:val="22"/>
        </w:numPr>
        <w:autoSpaceDE/>
        <w:autoSpaceDN/>
        <w:adjustRightInd/>
        <w:jc w:val="both"/>
        <w:rPr>
          <w:rFonts w:eastAsia="Times New Roman"/>
          <w:lang w:eastAsia="en-US"/>
        </w:rPr>
      </w:pPr>
      <w:r w:rsidRPr="00D44C09">
        <w:rPr>
          <w:rFonts w:eastAsia="Times New Roman"/>
          <w:b/>
          <w:lang w:eastAsia="en-US"/>
        </w:rPr>
        <w:t xml:space="preserve">Election of Chairman: </w:t>
      </w:r>
      <w:r w:rsidRPr="00D44C09">
        <w:rPr>
          <w:rFonts w:eastAsia="Times New Roman"/>
          <w:lang w:eastAsia="en-US"/>
        </w:rPr>
        <w:t xml:space="preserve">Cllr Andrew Wright was nominated to be chairman. This was proposed, seconded and </w:t>
      </w:r>
      <w:proofErr w:type="spellStart"/>
      <w:r w:rsidRPr="00D44C09">
        <w:rPr>
          <w:rFonts w:eastAsia="Times New Roman"/>
          <w:lang w:eastAsia="en-US"/>
        </w:rPr>
        <w:t>Mr</w:t>
      </w:r>
      <w:proofErr w:type="spellEnd"/>
      <w:r w:rsidRPr="00D44C09">
        <w:rPr>
          <w:rFonts w:eastAsia="Times New Roman"/>
          <w:lang w:eastAsia="en-US"/>
        </w:rPr>
        <w:t xml:space="preserve"> Wright was elected unopposed.</w:t>
      </w:r>
    </w:p>
    <w:p w14:paraId="4ADFDE52" w14:textId="77777777" w:rsidR="00D44C09" w:rsidRPr="00D44C09" w:rsidRDefault="00D44C09" w:rsidP="00DF11B8">
      <w:pPr>
        <w:widowControl/>
        <w:autoSpaceDE/>
        <w:autoSpaceDN/>
        <w:adjustRightInd/>
        <w:jc w:val="both"/>
        <w:rPr>
          <w:rFonts w:eastAsia="Times New Roman"/>
          <w:lang w:eastAsia="en-US"/>
        </w:rPr>
      </w:pPr>
    </w:p>
    <w:p w14:paraId="0960C3DD" w14:textId="77777777" w:rsidR="00D44C09" w:rsidRPr="00D44C09" w:rsidRDefault="00D44C09" w:rsidP="00DF11B8">
      <w:pPr>
        <w:widowControl/>
        <w:numPr>
          <w:ilvl w:val="0"/>
          <w:numId w:val="22"/>
        </w:numPr>
        <w:autoSpaceDE/>
        <w:autoSpaceDN/>
        <w:adjustRightInd/>
        <w:jc w:val="both"/>
        <w:rPr>
          <w:rFonts w:eastAsia="Times New Roman"/>
          <w:lang w:eastAsia="en-US"/>
        </w:rPr>
      </w:pPr>
      <w:r w:rsidRPr="00D44C09">
        <w:rPr>
          <w:rFonts w:eastAsia="Times New Roman"/>
          <w:b/>
          <w:lang w:eastAsia="en-US"/>
        </w:rPr>
        <w:t xml:space="preserve">Declaration of acceptance of office: </w:t>
      </w:r>
      <w:r w:rsidRPr="00D44C09">
        <w:rPr>
          <w:rFonts w:eastAsia="Times New Roman"/>
          <w:bCs/>
          <w:lang w:eastAsia="en-US"/>
        </w:rPr>
        <w:t>This was signed by Cllr Wright and witnessed by the clerk.</w:t>
      </w:r>
    </w:p>
    <w:p w14:paraId="6046A11E" w14:textId="77777777" w:rsidR="00D44C09" w:rsidRPr="00D44C09" w:rsidRDefault="00D44C09" w:rsidP="00DF11B8">
      <w:pPr>
        <w:widowControl/>
        <w:tabs>
          <w:tab w:val="num" w:pos="426"/>
        </w:tabs>
        <w:autoSpaceDE/>
        <w:autoSpaceDN/>
        <w:adjustRightInd/>
        <w:jc w:val="both"/>
        <w:rPr>
          <w:rFonts w:eastAsia="Times New Roman"/>
          <w:lang w:eastAsia="en-US"/>
        </w:rPr>
      </w:pPr>
    </w:p>
    <w:p w14:paraId="109FDFB5" w14:textId="5587A665" w:rsidR="00D44C09" w:rsidRPr="00D44C09" w:rsidRDefault="00D44C09" w:rsidP="00DF11B8">
      <w:pPr>
        <w:widowControl/>
        <w:numPr>
          <w:ilvl w:val="0"/>
          <w:numId w:val="22"/>
        </w:numPr>
        <w:autoSpaceDE/>
        <w:autoSpaceDN/>
        <w:adjustRightInd/>
        <w:jc w:val="both"/>
        <w:rPr>
          <w:rFonts w:eastAsia="Times New Roman"/>
          <w:lang w:eastAsia="en-US"/>
        </w:rPr>
      </w:pPr>
      <w:bookmarkStart w:id="0" w:name="_Hlk487449670"/>
      <w:r w:rsidRPr="00D44C09">
        <w:rPr>
          <w:rFonts w:eastAsia="Times New Roman"/>
          <w:b/>
          <w:lang w:eastAsia="en-US"/>
        </w:rPr>
        <w:t xml:space="preserve">Election of Vice Chairman: </w:t>
      </w:r>
      <w:r w:rsidRPr="00D44C09">
        <w:rPr>
          <w:rFonts w:eastAsia="Times New Roman"/>
          <w:lang w:eastAsia="en-US"/>
        </w:rPr>
        <w:t xml:space="preserve">Cllr </w:t>
      </w:r>
      <w:r w:rsidR="00E83476">
        <w:rPr>
          <w:rFonts w:eastAsia="Times New Roman"/>
          <w:lang w:eastAsia="en-US"/>
        </w:rPr>
        <w:t>Mike Hedl</w:t>
      </w:r>
      <w:r w:rsidR="006F66B7">
        <w:rPr>
          <w:rFonts w:eastAsia="Times New Roman"/>
          <w:lang w:eastAsia="en-US"/>
        </w:rPr>
        <w:t>e</w:t>
      </w:r>
      <w:r w:rsidR="00E83476">
        <w:rPr>
          <w:rFonts w:eastAsia="Times New Roman"/>
          <w:lang w:eastAsia="en-US"/>
        </w:rPr>
        <w:t>y</w:t>
      </w:r>
      <w:r w:rsidRPr="00D44C09">
        <w:rPr>
          <w:rFonts w:eastAsia="Times New Roman"/>
          <w:lang w:eastAsia="en-US"/>
        </w:rPr>
        <w:t xml:space="preserve"> was nominated to be vice chairman. This was proposed, seconded and </w:t>
      </w:r>
      <w:proofErr w:type="spellStart"/>
      <w:r w:rsidRPr="00D44C09">
        <w:rPr>
          <w:rFonts w:eastAsia="Times New Roman"/>
          <w:lang w:eastAsia="en-US"/>
        </w:rPr>
        <w:t>Mr</w:t>
      </w:r>
      <w:proofErr w:type="spellEnd"/>
      <w:r w:rsidR="001F25B5">
        <w:rPr>
          <w:rFonts w:eastAsia="Times New Roman"/>
          <w:lang w:eastAsia="en-US"/>
        </w:rPr>
        <w:t xml:space="preserve"> </w:t>
      </w:r>
      <w:r w:rsidR="006F66B7">
        <w:rPr>
          <w:rFonts w:eastAsia="Times New Roman"/>
          <w:lang w:eastAsia="en-US"/>
        </w:rPr>
        <w:t>Hedley</w:t>
      </w:r>
      <w:r w:rsidRPr="00D44C09">
        <w:rPr>
          <w:rFonts w:eastAsia="Times New Roman"/>
          <w:lang w:eastAsia="en-US"/>
        </w:rPr>
        <w:t xml:space="preserve"> was elected unopposed.</w:t>
      </w:r>
    </w:p>
    <w:p w14:paraId="6055D421" w14:textId="77777777" w:rsidR="00D44C09" w:rsidRPr="00D44C09" w:rsidRDefault="00D44C09" w:rsidP="00DF11B8">
      <w:pPr>
        <w:widowControl/>
        <w:autoSpaceDE/>
        <w:autoSpaceDN/>
        <w:adjustRightInd/>
        <w:jc w:val="both"/>
        <w:rPr>
          <w:rFonts w:eastAsia="Times New Roman"/>
          <w:lang w:eastAsia="en-US"/>
        </w:rPr>
      </w:pPr>
    </w:p>
    <w:p w14:paraId="57B7EABA" w14:textId="487EBC86" w:rsidR="00D44C09" w:rsidRDefault="00D44C09" w:rsidP="00DF11B8">
      <w:pPr>
        <w:widowControl/>
        <w:numPr>
          <w:ilvl w:val="0"/>
          <w:numId w:val="22"/>
        </w:numPr>
        <w:autoSpaceDE/>
        <w:autoSpaceDN/>
        <w:adjustRightInd/>
        <w:jc w:val="both"/>
        <w:rPr>
          <w:rFonts w:eastAsia="Times New Roman"/>
          <w:bCs/>
          <w:lang w:eastAsia="en-US"/>
        </w:rPr>
      </w:pPr>
      <w:r w:rsidRPr="00D44C09">
        <w:rPr>
          <w:rFonts w:eastAsia="Times New Roman"/>
          <w:b/>
          <w:lang w:eastAsia="en-US"/>
        </w:rPr>
        <w:t xml:space="preserve">Declaration of acceptance of office: </w:t>
      </w:r>
      <w:r w:rsidR="004A6483">
        <w:rPr>
          <w:rFonts w:eastAsia="Times New Roman"/>
          <w:lang w:eastAsia="en-US"/>
        </w:rPr>
        <w:t xml:space="preserve">This </w:t>
      </w:r>
      <w:r w:rsidR="0026351F">
        <w:rPr>
          <w:rFonts w:eastAsia="Times New Roman"/>
          <w:lang w:eastAsia="en-US"/>
        </w:rPr>
        <w:t>was</w:t>
      </w:r>
      <w:r w:rsidR="004A6483">
        <w:rPr>
          <w:rFonts w:eastAsia="Times New Roman"/>
          <w:lang w:eastAsia="en-US"/>
        </w:rPr>
        <w:t xml:space="preserve"> signed by</w:t>
      </w:r>
      <w:r w:rsidRPr="00D44C09">
        <w:rPr>
          <w:rFonts w:eastAsia="Times New Roman"/>
          <w:lang w:eastAsia="en-US"/>
        </w:rPr>
        <w:t xml:space="preserve"> Cllr </w:t>
      </w:r>
      <w:r w:rsidR="006F66B7">
        <w:rPr>
          <w:rFonts w:eastAsia="Times New Roman"/>
          <w:lang w:eastAsia="en-US"/>
        </w:rPr>
        <w:t>Hedley</w:t>
      </w:r>
      <w:r w:rsidR="0026351F">
        <w:rPr>
          <w:rFonts w:eastAsia="Times New Roman"/>
          <w:lang w:eastAsia="en-US"/>
        </w:rPr>
        <w:t xml:space="preserve"> and witnessed by the clerk</w:t>
      </w:r>
      <w:r w:rsidR="00A668B0">
        <w:rPr>
          <w:rFonts w:eastAsia="Times New Roman"/>
          <w:lang w:eastAsia="en-US"/>
        </w:rPr>
        <w:t xml:space="preserve">.  </w:t>
      </w:r>
    </w:p>
    <w:p w14:paraId="45B4BB42" w14:textId="77777777" w:rsidR="00BF4F3B" w:rsidRPr="00E10404" w:rsidRDefault="00BF4F3B" w:rsidP="00DF11B8">
      <w:pPr>
        <w:jc w:val="both"/>
        <w:rPr>
          <w:b/>
          <w:bCs/>
          <w:lang w:val="en-GB"/>
        </w:rPr>
      </w:pPr>
    </w:p>
    <w:bookmarkEnd w:id="0"/>
    <w:p w14:paraId="65209C1C" w14:textId="102E82CC" w:rsidR="007B5935" w:rsidRPr="00B249A4" w:rsidRDefault="00182097" w:rsidP="00B249A4">
      <w:pPr>
        <w:widowControl/>
        <w:numPr>
          <w:ilvl w:val="0"/>
          <w:numId w:val="22"/>
        </w:numPr>
        <w:autoSpaceDE/>
        <w:autoSpaceDN/>
        <w:adjustRightInd/>
        <w:jc w:val="both"/>
        <w:rPr>
          <w:rFonts w:eastAsia="Times New Roman"/>
          <w:bCs/>
          <w:lang w:eastAsia="en-US"/>
        </w:rPr>
      </w:pPr>
      <w:r w:rsidRPr="00D44C09">
        <w:rPr>
          <w:b/>
          <w:bCs/>
          <w:lang w:val="en-GB"/>
        </w:rPr>
        <w:t>Apologies</w:t>
      </w:r>
      <w:r w:rsidRPr="00D44C09">
        <w:rPr>
          <w:lang w:val="en-GB"/>
        </w:rPr>
        <w:t xml:space="preserve"> –</w:t>
      </w:r>
      <w:r w:rsidR="00B249A4">
        <w:rPr>
          <w:lang w:val="en-GB"/>
        </w:rPr>
        <w:t xml:space="preserve"> </w:t>
      </w:r>
      <w:r w:rsidR="00E91127">
        <w:rPr>
          <w:lang w:val="en-GB"/>
        </w:rPr>
        <w:t>Cllrs Geoff Collen, Nigel White and Len Harper</w:t>
      </w:r>
    </w:p>
    <w:p w14:paraId="6F8336F2" w14:textId="77777777" w:rsidR="00B249A4" w:rsidRPr="007B5935" w:rsidRDefault="00B249A4" w:rsidP="00B249A4">
      <w:pPr>
        <w:widowControl/>
        <w:autoSpaceDE/>
        <w:autoSpaceDN/>
        <w:adjustRightInd/>
        <w:jc w:val="both"/>
        <w:rPr>
          <w:rFonts w:eastAsia="Times New Roman"/>
          <w:bCs/>
          <w:lang w:eastAsia="en-US"/>
        </w:rPr>
      </w:pPr>
    </w:p>
    <w:p w14:paraId="2F11DC47" w14:textId="77777777" w:rsidR="00E10404" w:rsidRPr="00E10404" w:rsidRDefault="00182097" w:rsidP="00DF11B8">
      <w:pPr>
        <w:widowControl/>
        <w:numPr>
          <w:ilvl w:val="0"/>
          <w:numId w:val="22"/>
        </w:numPr>
        <w:autoSpaceDE/>
        <w:autoSpaceDN/>
        <w:adjustRightInd/>
        <w:jc w:val="both"/>
        <w:rPr>
          <w:rFonts w:eastAsia="Times New Roman"/>
          <w:bCs/>
          <w:lang w:eastAsia="en-US"/>
        </w:rPr>
      </w:pPr>
      <w:r w:rsidRPr="00D44C09">
        <w:rPr>
          <w:b/>
          <w:bCs/>
          <w:lang w:val="en-GB"/>
        </w:rPr>
        <w:t>Declarations of interest</w:t>
      </w:r>
      <w:r w:rsidR="00085849">
        <w:rPr>
          <w:lang w:val="en-GB"/>
        </w:rPr>
        <w:t xml:space="preserve"> –</w:t>
      </w:r>
      <w:r w:rsidR="00E10404">
        <w:rPr>
          <w:lang w:val="en-GB"/>
        </w:rPr>
        <w:t xml:space="preserve"> None</w:t>
      </w:r>
    </w:p>
    <w:p w14:paraId="5B3C5E2B" w14:textId="77777777" w:rsidR="00E10404" w:rsidRDefault="00E10404" w:rsidP="00DF11B8">
      <w:pPr>
        <w:pStyle w:val="ListParagraph"/>
        <w:jc w:val="both"/>
        <w:rPr>
          <w:b/>
          <w:bCs/>
          <w:lang w:val="en-GB"/>
        </w:rPr>
      </w:pPr>
    </w:p>
    <w:p w14:paraId="5D55200A" w14:textId="1B366A02" w:rsidR="00B249A4" w:rsidRDefault="00182097" w:rsidP="00B249A4">
      <w:pPr>
        <w:widowControl/>
        <w:numPr>
          <w:ilvl w:val="0"/>
          <w:numId w:val="22"/>
        </w:numPr>
        <w:autoSpaceDE/>
        <w:autoSpaceDN/>
        <w:adjustRightInd/>
        <w:jc w:val="both"/>
        <w:rPr>
          <w:rFonts w:eastAsia="Times New Roman"/>
          <w:bCs/>
          <w:lang w:eastAsia="en-US"/>
        </w:rPr>
      </w:pPr>
      <w:r w:rsidRPr="00D44C09">
        <w:rPr>
          <w:b/>
          <w:bCs/>
          <w:lang w:val="en-GB"/>
        </w:rPr>
        <w:t>Previous Minutes</w:t>
      </w:r>
      <w:r w:rsidRPr="00D44C09">
        <w:rPr>
          <w:lang w:val="en-GB"/>
        </w:rPr>
        <w:t xml:space="preserve"> – the minutes of </w:t>
      </w:r>
      <w:r w:rsidR="002D728F" w:rsidRPr="00D44C09">
        <w:rPr>
          <w:lang w:val="en-GB"/>
        </w:rPr>
        <w:t>a meeting</w:t>
      </w:r>
      <w:r w:rsidRPr="00D44C09">
        <w:rPr>
          <w:lang w:val="en-GB"/>
        </w:rPr>
        <w:t xml:space="preserve"> held on Wednesday</w:t>
      </w:r>
      <w:r w:rsidR="00E91127">
        <w:rPr>
          <w:lang w:val="en-GB"/>
        </w:rPr>
        <w:t xml:space="preserve"> 18</w:t>
      </w:r>
      <w:r w:rsidR="00E91127" w:rsidRPr="00E91127">
        <w:rPr>
          <w:vertAlign w:val="superscript"/>
          <w:lang w:val="en-GB"/>
        </w:rPr>
        <w:t>th</w:t>
      </w:r>
      <w:r w:rsidR="004A6483">
        <w:rPr>
          <w:lang w:val="en-GB"/>
        </w:rPr>
        <w:t xml:space="preserve"> March 20</w:t>
      </w:r>
      <w:r w:rsidR="00E91127">
        <w:rPr>
          <w:lang w:val="en-GB"/>
        </w:rPr>
        <w:t>20</w:t>
      </w:r>
      <w:r w:rsidRPr="00D44C09">
        <w:rPr>
          <w:lang w:val="en-GB"/>
        </w:rPr>
        <w:t xml:space="preserve"> were circulated, APPROVED and signed.</w:t>
      </w:r>
    </w:p>
    <w:p w14:paraId="25BAF4AE" w14:textId="77777777" w:rsidR="00B249A4" w:rsidRDefault="00B249A4" w:rsidP="00B249A4">
      <w:pPr>
        <w:pStyle w:val="ListParagraph"/>
        <w:rPr>
          <w:b/>
          <w:bCs/>
          <w:lang w:val="en-GB"/>
        </w:rPr>
      </w:pPr>
    </w:p>
    <w:p w14:paraId="5ADABB4C" w14:textId="6D32FDFE" w:rsidR="00C515E6" w:rsidRPr="00E91127" w:rsidRDefault="00182097" w:rsidP="00E91127">
      <w:pPr>
        <w:widowControl/>
        <w:numPr>
          <w:ilvl w:val="0"/>
          <w:numId w:val="22"/>
        </w:numPr>
        <w:autoSpaceDE/>
        <w:autoSpaceDN/>
        <w:adjustRightInd/>
        <w:jc w:val="both"/>
        <w:rPr>
          <w:rFonts w:eastAsia="Times New Roman"/>
          <w:bCs/>
          <w:lang w:eastAsia="en-US"/>
        </w:rPr>
      </w:pPr>
      <w:r w:rsidRPr="00B249A4">
        <w:rPr>
          <w:b/>
          <w:bCs/>
          <w:lang w:val="en-GB"/>
        </w:rPr>
        <w:t>Planning Decisions</w:t>
      </w:r>
      <w:r w:rsidR="00C515E6" w:rsidRPr="00B249A4">
        <w:rPr>
          <w:lang w:val="en-GB"/>
        </w:rPr>
        <w:t xml:space="preserve"> –</w:t>
      </w:r>
      <w:r w:rsidR="00E91127">
        <w:rPr>
          <w:lang w:val="en-GB"/>
        </w:rPr>
        <w:t xml:space="preserve"> none</w:t>
      </w:r>
    </w:p>
    <w:p w14:paraId="5846F2BB" w14:textId="77777777" w:rsidR="00E91127" w:rsidRPr="002642EE" w:rsidRDefault="00E91127" w:rsidP="00E91127">
      <w:pPr>
        <w:widowControl/>
        <w:autoSpaceDE/>
        <w:autoSpaceDN/>
        <w:adjustRightInd/>
        <w:jc w:val="both"/>
        <w:rPr>
          <w:rFonts w:eastAsia="Times New Roman"/>
          <w:bCs/>
          <w:lang w:eastAsia="en-US"/>
        </w:rPr>
      </w:pPr>
    </w:p>
    <w:p w14:paraId="48ABD6AD" w14:textId="2D573B99" w:rsidR="004A6483" w:rsidRPr="00B249A4" w:rsidRDefault="00182097" w:rsidP="00B249A4">
      <w:pPr>
        <w:pStyle w:val="ListParagraph"/>
        <w:widowControl/>
        <w:numPr>
          <w:ilvl w:val="0"/>
          <w:numId w:val="22"/>
        </w:numPr>
        <w:autoSpaceDE/>
        <w:autoSpaceDN/>
        <w:adjustRightInd/>
        <w:jc w:val="both"/>
      </w:pPr>
      <w:r w:rsidRPr="00C515E6">
        <w:rPr>
          <w:b/>
          <w:bCs/>
          <w:lang w:val="en-GB"/>
        </w:rPr>
        <w:t xml:space="preserve">Planning Applications </w:t>
      </w:r>
      <w:r w:rsidR="002D728F" w:rsidRPr="00C515E6">
        <w:rPr>
          <w:lang w:val="en-GB"/>
        </w:rPr>
        <w:t>–</w:t>
      </w:r>
      <w:r w:rsidR="00B249A4">
        <w:rPr>
          <w:lang w:val="en-GB"/>
        </w:rPr>
        <w:t xml:space="preserve"> none</w:t>
      </w:r>
    </w:p>
    <w:p w14:paraId="06962CAF" w14:textId="77777777" w:rsidR="00B249A4" w:rsidRPr="004A6483" w:rsidRDefault="00B249A4" w:rsidP="00B249A4">
      <w:pPr>
        <w:pStyle w:val="ListParagraph"/>
        <w:widowControl/>
        <w:autoSpaceDE/>
        <w:autoSpaceDN/>
        <w:adjustRightInd/>
        <w:jc w:val="both"/>
      </w:pPr>
    </w:p>
    <w:p w14:paraId="03578F2E" w14:textId="7F782531" w:rsidR="00E50637" w:rsidRPr="00E91127" w:rsidRDefault="00182097" w:rsidP="00DF11B8">
      <w:pPr>
        <w:pStyle w:val="ListParagraph"/>
        <w:widowControl/>
        <w:numPr>
          <w:ilvl w:val="0"/>
          <w:numId w:val="22"/>
        </w:numPr>
        <w:autoSpaceDE/>
        <w:autoSpaceDN/>
        <w:adjustRightInd/>
        <w:jc w:val="both"/>
        <w:rPr>
          <w:b/>
          <w:bCs/>
          <w:lang w:val="en-GB"/>
        </w:rPr>
      </w:pPr>
      <w:r w:rsidRPr="005D1DBE">
        <w:rPr>
          <w:b/>
          <w:bCs/>
          <w:lang w:val="en-GB"/>
        </w:rPr>
        <w:t xml:space="preserve">Planning Correspondence </w:t>
      </w:r>
      <w:r w:rsidR="005D1DBE" w:rsidRPr="005D1DBE">
        <w:rPr>
          <w:lang w:val="en-GB"/>
        </w:rPr>
        <w:t>–</w:t>
      </w:r>
      <w:r w:rsidR="004A6483">
        <w:rPr>
          <w:lang w:val="en-GB"/>
        </w:rPr>
        <w:t xml:space="preserve"> none</w:t>
      </w:r>
    </w:p>
    <w:p w14:paraId="5A6ED9CD" w14:textId="77777777" w:rsidR="00E91127" w:rsidRPr="00E91127" w:rsidRDefault="00E91127" w:rsidP="00E91127">
      <w:pPr>
        <w:pStyle w:val="ListParagraph"/>
        <w:rPr>
          <w:b/>
          <w:bCs/>
          <w:lang w:val="en-GB"/>
        </w:rPr>
      </w:pPr>
    </w:p>
    <w:p w14:paraId="3F37CAE0" w14:textId="77777777" w:rsidR="00E91127" w:rsidRPr="00E91127" w:rsidRDefault="00E91127" w:rsidP="00E91127">
      <w:pPr>
        <w:pStyle w:val="ListParagraph"/>
        <w:widowControl/>
        <w:autoSpaceDE/>
        <w:autoSpaceDN/>
        <w:adjustRightInd/>
        <w:ind w:left="644"/>
        <w:jc w:val="both"/>
        <w:rPr>
          <w:b/>
          <w:bCs/>
          <w:lang w:val="en-GB"/>
        </w:rPr>
      </w:pPr>
    </w:p>
    <w:p w14:paraId="5F76E293" w14:textId="77777777" w:rsidR="00E91127" w:rsidRPr="00E91127" w:rsidRDefault="00E91127" w:rsidP="00E91127">
      <w:pPr>
        <w:pStyle w:val="ListParagraph"/>
        <w:rPr>
          <w:b/>
          <w:bCs/>
          <w:lang w:val="en-GB"/>
        </w:rPr>
      </w:pPr>
    </w:p>
    <w:p w14:paraId="3EA51DD9" w14:textId="2AAC8CA4" w:rsidR="00E91127" w:rsidRPr="004A6483" w:rsidRDefault="00E91127" w:rsidP="00DF11B8">
      <w:pPr>
        <w:pStyle w:val="ListParagraph"/>
        <w:widowControl/>
        <w:numPr>
          <w:ilvl w:val="0"/>
          <w:numId w:val="22"/>
        </w:numPr>
        <w:autoSpaceDE/>
        <w:autoSpaceDN/>
        <w:adjustRightInd/>
        <w:jc w:val="both"/>
        <w:rPr>
          <w:b/>
          <w:bCs/>
          <w:lang w:val="en-GB"/>
        </w:rPr>
      </w:pPr>
      <w:r>
        <w:rPr>
          <w:b/>
          <w:bCs/>
          <w:lang w:val="en-GB"/>
        </w:rPr>
        <w:t>Finance</w:t>
      </w:r>
      <w:r w:rsidR="00572392">
        <w:rPr>
          <w:b/>
          <w:bCs/>
          <w:lang w:val="en-GB"/>
        </w:rPr>
        <w:t xml:space="preserve"> </w:t>
      </w:r>
      <w:r w:rsidR="00572392" w:rsidRPr="00572392">
        <w:rPr>
          <w:lang w:val="en-GB"/>
        </w:rPr>
        <w:t>– the following items were considered:</w:t>
      </w:r>
    </w:p>
    <w:p w14:paraId="429FD311" w14:textId="4A5A29DB" w:rsidR="00E91127" w:rsidRPr="00624404" w:rsidRDefault="00E91127" w:rsidP="00572392">
      <w:pPr>
        <w:pStyle w:val="ListParagraph"/>
        <w:widowControl/>
        <w:numPr>
          <w:ilvl w:val="3"/>
          <w:numId w:val="23"/>
        </w:numPr>
        <w:tabs>
          <w:tab w:val="clear" w:pos="2487"/>
          <w:tab w:val="num" w:pos="2062"/>
          <w:tab w:val="num" w:pos="2127"/>
        </w:tabs>
        <w:autoSpaceDE/>
        <w:autoSpaceDN/>
        <w:adjustRightInd/>
        <w:ind w:left="2127" w:hanging="426"/>
      </w:pPr>
      <w:r>
        <w:t>Payment of the clerk’s salary for the first quarter 2020/21 was NOTED</w:t>
      </w:r>
    </w:p>
    <w:p w14:paraId="087115A3" w14:textId="2B29C8EB" w:rsidR="00E91127" w:rsidRDefault="00E91127" w:rsidP="00E91127">
      <w:pPr>
        <w:widowControl/>
        <w:numPr>
          <w:ilvl w:val="3"/>
          <w:numId w:val="23"/>
        </w:numPr>
        <w:tabs>
          <w:tab w:val="clear" w:pos="2487"/>
          <w:tab w:val="num" w:pos="900"/>
          <w:tab w:val="num" w:pos="2062"/>
        </w:tabs>
        <w:autoSpaceDE/>
        <w:autoSpaceDN/>
        <w:adjustRightInd/>
        <w:ind w:left="2127" w:hanging="426"/>
      </w:pPr>
      <w:r>
        <w:t>Clerk’s expenses of £30.00 (Broadband provision for April and May 2020) was A</w:t>
      </w:r>
      <w:r w:rsidR="00572392">
        <w:t>PPROVED</w:t>
      </w:r>
    </w:p>
    <w:p w14:paraId="7557B540" w14:textId="735E74ED" w:rsidR="00E91127" w:rsidRDefault="00572392" w:rsidP="00E91127">
      <w:pPr>
        <w:widowControl/>
        <w:numPr>
          <w:ilvl w:val="3"/>
          <w:numId w:val="23"/>
        </w:numPr>
        <w:tabs>
          <w:tab w:val="clear" w:pos="2487"/>
          <w:tab w:val="num" w:pos="900"/>
          <w:tab w:val="num" w:pos="2062"/>
        </w:tabs>
        <w:autoSpaceDE/>
        <w:autoSpaceDN/>
        <w:adjustRightInd/>
        <w:ind w:left="2127" w:hanging="426"/>
      </w:pPr>
      <w:r>
        <w:t>P</w:t>
      </w:r>
      <w:r w:rsidR="00E91127">
        <w:t xml:space="preserve">ayment of the annual subscription to the Norfolk Association of Local Councils of £139.37, </w:t>
      </w:r>
      <w:r>
        <w:t xml:space="preserve">including </w:t>
      </w:r>
      <w:r w:rsidR="00E91127">
        <w:t>£35 for hosting the parish council website</w:t>
      </w:r>
      <w:r>
        <w:t>, was APPROVED</w:t>
      </w:r>
    </w:p>
    <w:p w14:paraId="40D14A71" w14:textId="7C84DC38" w:rsidR="00E91127" w:rsidRDefault="00E91127" w:rsidP="00E91127">
      <w:pPr>
        <w:widowControl/>
        <w:numPr>
          <w:ilvl w:val="3"/>
          <w:numId w:val="23"/>
        </w:numPr>
        <w:tabs>
          <w:tab w:val="clear" w:pos="2487"/>
          <w:tab w:val="num" w:pos="900"/>
          <w:tab w:val="num" w:pos="2062"/>
        </w:tabs>
        <w:autoSpaceDE/>
        <w:autoSpaceDN/>
        <w:adjustRightInd/>
        <w:ind w:left="2127" w:hanging="426"/>
      </w:pPr>
      <w:r>
        <w:t>T</w:t>
      </w:r>
      <w:r w:rsidR="00572392">
        <w:t>he payment of t</w:t>
      </w:r>
      <w:r>
        <w:t>he parish council insurance premium of £206.86</w:t>
      </w:r>
      <w:r w:rsidR="00572392">
        <w:t xml:space="preserve"> to BHIB was APPROVED</w:t>
      </w:r>
    </w:p>
    <w:p w14:paraId="3821A3FF" w14:textId="24E816C3" w:rsidR="00E91127" w:rsidRDefault="00E91127" w:rsidP="00E91127">
      <w:pPr>
        <w:widowControl/>
        <w:numPr>
          <w:ilvl w:val="3"/>
          <w:numId w:val="23"/>
        </w:numPr>
        <w:tabs>
          <w:tab w:val="clear" w:pos="2487"/>
          <w:tab w:val="num" w:pos="900"/>
          <w:tab w:val="num" w:pos="2062"/>
        </w:tabs>
        <w:autoSpaceDE/>
        <w:autoSpaceDN/>
        <w:adjustRightInd/>
        <w:ind w:left="2127" w:hanging="426"/>
      </w:pPr>
      <w:r>
        <w:t>T</w:t>
      </w:r>
      <w:r w:rsidR="00572392">
        <w:t xml:space="preserve">he </w:t>
      </w:r>
      <w:r>
        <w:t xml:space="preserve">issue </w:t>
      </w:r>
      <w:r w:rsidR="00572392">
        <w:t xml:space="preserve">of </w:t>
      </w:r>
      <w:r>
        <w:t xml:space="preserve">a replacement cheque to Norton, </w:t>
      </w:r>
      <w:proofErr w:type="spellStart"/>
      <w:r>
        <w:t>Thurlton</w:t>
      </w:r>
      <w:proofErr w:type="spellEnd"/>
      <w:r>
        <w:t xml:space="preserve"> and Thorpe Village Hall for £100 (original cheque issued in July 2019 was lost by recipients)</w:t>
      </w:r>
      <w:r w:rsidR="00572392">
        <w:t xml:space="preserve"> was APPROVED</w:t>
      </w:r>
    </w:p>
    <w:p w14:paraId="7D9D4A65" w14:textId="1DC2172A" w:rsidR="00E91127" w:rsidRDefault="00E91127" w:rsidP="00E91127">
      <w:pPr>
        <w:widowControl/>
        <w:numPr>
          <w:ilvl w:val="3"/>
          <w:numId w:val="23"/>
        </w:numPr>
        <w:tabs>
          <w:tab w:val="clear" w:pos="2487"/>
          <w:tab w:val="num" w:pos="900"/>
          <w:tab w:val="num" w:pos="2062"/>
        </w:tabs>
        <w:autoSpaceDE/>
        <w:autoSpaceDN/>
        <w:adjustRightInd/>
        <w:ind w:left="2127" w:hanging="426"/>
      </w:pPr>
      <w:r>
        <w:t>T</w:t>
      </w:r>
      <w:r w:rsidR="00572392">
        <w:t xml:space="preserve">he </w:t>
      </w:r>
      <w:r>
        <w:t xml:space="preserve">receipt of the first part of the precept of £1,263.06 </w:t>
      </w:r>
      <w:r w:rsidR="00572392">
        <w:t>was NOTED</w:t>
      </w:r>
    </w:p>
    <w:p w14:paraId="5D18D0D8" w14:textId="16D6DF7A" w:rsidR="00A11DF1" w:rsidRPr="00572392" w:rsidRDefault="00A11DF1" w:rsidP="00572392">
      <w:pPr>
        <w:tabs>
          <w:tab w:val="left" w:pos="0"/>
        </w:tabs>
        <w:jc w:val="both"/>
        <w:rPr>
          <w:b/>
          <w:bCs/>
          <w:lang w:val="en-GB"/>
        </w:rPr>
      </w:pPr>
    </w:p>
    <w:p w14:paraId="69EB4EF2" w14:textId="5AE51E48" w:rsidR="0026351F" w:rsidRDefault="0026351F" w:rsidP="00DF11B8">
      <w:pPr>
        <w:pStyle w:val="ListParagraph"/>
        <w:widowControl/>
        <w:numPr>
          <w:ilvl w:val="0"/>
          <w:numId w:val="22"/>
        </w:numPr>
        <w:autoSpaceDE/>
        <w:autoSpaceDN/>
        <w:adjustRightInd/>
        <w:jc w:val="both"/>
      </w:pPr>
      <w:r w:rsidRPr="0026351F">
        <w:rPr>
          <w:b/>
        </w:rPr>
        <w:t>Certification of Exemption</w:t>
      </w:r>
      <w:r>
        <w:t xml:space="preserve"> </w:t>
      </w:r>
      <w:r w:rsidR="00C87B11" w:rsidRPr="00C87B11">
        <w:rPr>
          <w:b/>
        </w:rPr>
        <w:t>20</w:t>
      </w:r>
      <w:r w:rsidR="00AA74D5">
        <w:rPr>
          <w:b/>
        </w:rPr>
        <w:t>19</w:t>
      </w:r>
      <w:r w:rsidR="00572392">
        <w:rPr>
          <w:b/>
        </w:rPr>
        <w:t>/20</w:t>
      </w:r>
      <w:r w:rsidR="00C87B11">
        <w:t xml:space="preserve"> </w:t>
      </w:r>
      <w:r>
        <w:t>– it was AGREED that Norton Subcourse Parish Council was exempt from a Limited Assurance Review under Section 9 of the Local Audit (Smaller Authorities) Regulations 2015</w:t>
      </w:r>
      <w:r w:rsidRPr="0031523A">
        <w:t xml:space="preserve"> </w:t>
      </w:r>
      <w:r>
        <w:t>for the financial year 201</w:t>
      </w:r>
      <w:r w:rsidR="00572392">
        <w:t>9/20</w:t>
      </w:r>
      <w:r>
        <w:t xml:space="preserve"> and </w:t>
      </w:r>
      <w:r w:rsidRPr="00C7244F">
        <w:t xml:space="preserve">the Certificate of Exemption for Smaller Authorities where gross income or expenditure did not </w:t>
      </w:r>
      <w:r>
        <w:t>exceed £25,000 in the year of the accounts ended 31 March 201</w:t>
      </w:r>
      <w:r w:rsidR="00AA74D5">
        <w:t>9</w:t>
      </w:r>
      <w:r>
        <w:t xml:space="preserve"> was SIGNED</w:t>
      </w:r>
    </w:p>
    <w:p w14:paraId="6BEAE355" w14:textId="77777777" w:rsidR="001F25B5" w:rsidRDefault="001F25B5" w:rsidP="001F25B5">
      <w:pPr>
        <w:pStyle w:val="ListParagraph"/>
        <w:widowControl/>
        <w:autoSpaceDE/>
        <w:autoSpaceDN/>
        <w:adjustRightInd/>
        <w:ind w:left="644"/>
        <w:jc w:val="both"/>
      </w:pPr>
    </w:p>
    <w:p w14:paraId="03407AF3" w14:textId="4CF6A853" w:rsidR="0026351F" w:rsidRDefault="001F25B5" w:rsidP="001F25B5">
      <w:pPr>
        <w:pStyle w:val="ListParagraph"/>
        <w:widowControl/>
        <w:numPr>
          <w:ilvl w:val="0"/>
          <w:numId w:val="22"/>
        </w:numPr>
        <w:autoSpaceDE/>
        <w:autoSpaceDN/>
        <w:adjustRightInd/>
        <w:jc w:val="both"/>
      </w:pPr>
      <w:r w:rsidRPr="001F25B5">
        <w:rPr>
          <w:b/>
        </w:rPr>
        <w:t>Annual Governance Statement for 201</w:t>
      </w:r>
      <w:r w:rsidR="00572392">
        <w:rPr>
          <w:b/>
        </w:rPr>
        <w:t>9/20</w:t>
      </w:r>
      <w:r>
        <w:rPr>
          <w:b/>
        </w:rPr>
        <w:t xml:space="preserve"> </w:t>
      </w:r>
      <w:r w:rsidRPr="001F25B5">
        <w:t>-</w:t>
      </w:r>
      <w:r>
        <w:t xml:space="preserve"> </w:t>
      </w:r>
      <w:r w:rsidRPr="00C87B11">
        <w:t>w</w:t>
      </w:r>
      <w:r>
        <w:t xml:space="preserve">as </w:t>
      </w:r>
      <w:r w:rsidRPr="00C87B11">
        <w:t>reviewed, APPROVED and SIGNED</w:t>
      </w:r>
    </w:p>
    <w:p w14:paraId="70D22E6A" w14:textId="77777777" w:rsidR="001F25B5" w:rsidRDefault="001F25B5" w:rsidP="001F25B5">
      <w:pPr>
        <w:widowControl/>
        <w:autoSpaceDE/>
        <w:autoSpaceDN/>
        <w:adjustRightInd/>
        <w:jc w:val="both"/>
      </w:pPr>
    </w:p>
    <w:p w14:paraId="5BB9785E" w14:textId="6F9C13A5" w:rsidR="0026351F" w:rsidRPr="00C87B11" w:rsidRDefault="0026351F" w:rsidP="00DF11B8">
      <w:pPr>
        <w:widowControl/>
        <w:numPr>
          <w:ilvl w:val="0"/>
          <w:numId w:val="22"/>
        </w:numPr>
        <w:tabs>
          <w:tab w:val="num" w:pos="2062"/>
        </w:tabs>
        <w:autoSpaceDE/>
        <w:autoSpaceDN/>
        <w:adjustRightInd/>
        <w:jc w:val="both"/>
      </w:pPr>
      <w:r w:rsidRPr="00C87B11">
        <w:rPr>
          <w:b/>
        </w:rPr>
        <w:t>Accounting Statement for 20</w:t>
      </w:r>
      <w:r w:rsidR="00572392">
        <w:rPr>
          <w:b/>
        </w:rPr>
        <w:t>19/20</w:t>
      </w:r>
      <w:r w:rsidR="00C87B11">
        <w:rPr>
          <w:b/>
        </w:rPr>
        <w:t xml:space="preserve"> </w:t>
      </w:r>
      <w:r w:rsidR="00C87B11" w:rsidRPr="00C87B11">
        <w:t xml:space="preserve">– </w:t>
      </w:r>
      <w:bookmarkStart w:id="1" w:name="_Hlk8902027"/>
      <w:r w:rsidR="00C87B11" w:rsidRPr="00C87B11">
        <w:t>w</w:t>
      </w:r>
      <w:r w:rsidR="001F25B5">
        <w:t xml:space="preserve">as </w:t>
      </w:r>
      <w:r w:rsidR="00C87B11" w:rsidRPr="00C87B11">
        <w:t>reviewed, APPROVED and SIGNED</w:t>
      </w:r>
      <w:bookmarkEnd w:id="1"/>
    </w:p>
    <w:p w14:paraId="7B3E2CA6" w14:textId="77777777" w:rsidR="00DF11B8" w:rsidRDefault="00DF11B8" w:rsidP="002943AE">
      <w:pPr>
        <w:tabs>
          <w:tab w:val="num" w:pos="2062"/>
        </w:tabs>
        <w:jc w:val="both"/>
      </w:pPr>
    </w:p>
    <w:p w14:paraId="160C5FDF" w14:textId="77777777" w:rsidR="0026351F" w:rsidRDefault="0026351F" w:rsidP="00DF11B8">
      <w:pPr>
        <w:jc w:val="both"/>
        <w:rPr>
          <w:b/>
          <w:bCs/>
          <w:lang w:val="en-GB"/>
        </w:rPr>
      </w:pPr>
      <w:r>
        <w:rPr>
          <w:b/>
          <w:bCs/>
          <w:lang w:val="en-GB"/>
        </w:rPr>
        <w:t>The adjournment for public participation was not required</w:t>
      </w:r>
    </w:p>
    <w:p w14:paraId="705F67B2" w14:textId="77777777" w:rsidR="0026351F" w:rsidRPr="0026351F" w:rsidRDefault="0026351F" w:rsidP="0026351F">
      <w:pPr>
        <w:tabs>
          <w:tab w:val="left" w:pos="0"/>
        </w:tabs>
        <w:jc w:val="both"/>
        <w:rPr>
          <w:b/>
          <w:bCs/>
          <w:lang w:val="en-GB"/>
        </w:rPr>
      </w:pPr>
    </w:p>
    <w:p w14:paraId="3D1790F4" w14:textId="159DB76D" w:rsidR="00C87B11" w:rsidRPr="001B4A58" w:rsidRDefault="00182097" w:rsidP="00C87B11">
      <w:pPr>
        <w:pStyle w:val="ListParagraph"/>
        <w:numPr>
          <w:ilvl w:val="0"/>
          <w:numId w:val="22"/>
        </w:numPr>
        <w:tabs>
          <w:tab w:val="left" w:pos="0"/>
        </w:tabs>
        <w:jc w:val="both"/>
        <w:rPr>
          <w:b/>
          <w:bCs/>
          <w:lang w:val="en-GB"/>
        </w:rPr>
      </w:pPr>
      <w:r w:rsidRPr="00572392">
        <w:rPr>
          <w:b/>
          <w:bCs/>
          <w:lang w:val="en-GB"/>
        </w:rPr>
        <w:t>Chairman’s Report</w:t>
      </w:r>
      <w:r w:rsidR="00FA0CC0" w:rsidRPr="00572392">
        <w:rPr>
          <w:lang w:val="en-GB"/>
        </w:rPr>
        <w:t xml:space="preserve"> – </w:t>
      </w:r>
      <w:r w:rsidR="00A11DF1" w:rsidRPr="00572392">
        <w:rPr>
          <w:lang w:val="en-GB"/>
        </w:rPr>
        <w:t>Cllr Andrew Wright reported</w:t>
      </w:r>
      <w:r w:rsidR="00F331BB" w:rsidRPr="00572392">
        <w:rPr>
          <w:lang w:val="en-GB"/>
        </w:rPr>
        <w:t xml:space="preserve"> that</w:t>
      </w:r>
      <w:r w:rsidR="00414E16" w:rsidRPr="00572392">
        <w:rPr>
          <w:bCs/>
          <w:lang w:val="en-GB"/>
        </w:rPr>
        <w:t xml:space="preserve"> </w:t>
      </w:r>
      <w:proofErr w:type="spellStart"/>
      <w:r w:rsidR="00572392">
        <w:rPr>
          <w:bCs/>
          <w:lang w:val="en-GB"/>
        </w:rPr>
        <w:t>Reedham</w:t>
      </w:r>
      <w:proofErr w:type="spellEnd"/>
      <w:r w:rsidR="00572392">
        <w:rPr>
          <w:bCs/>
          <w:lang w:val="en-GB"/>
        </w:rPr>
        <w:t xml:space="preserve"> Ferry was closed due to issues with non-compliance with the Covid-19 regulations.  He added that he had reviewed the situation within the parish during the current lockdown</w:t>
      </w:r>
      <w:r w:rsidR="001B4A58">
        <w:rPr>
          <w:bCs/>
          <w:lang w:val="en-GB"/>
        </w:rPr>
        <w:t xml:space="preserve"> due to the Coronavirus and felt that all vulnerable parishioners were being provided for by neighbours.</w:t>
      </w:r>
    </w:p>
    <w:p w14:paraId="5E92899E" w14:textId="77777777" w:rsidR="001B4A58" w:rsidRPr="00572392" w:rsidRDefault="001B4A58" w:rsidP="001B4A58">
      <w:pPr>
        <w:pStyle w:val="ListParagraph"/>
        <w:tabs>
          <w:tab w:val="left" w:pos="0"/>
        </w:tabs>
        <w:ind w:left="644"/>
        <w:jc w:val="both"/>
        <w:rPr>
          <w:b/>
          <w:bCs/>
          <w:lang w:val="en-GB"/>
        </w:rPr>
      </w:pPr>
    </w:p>
    <w:p w14:paraId="590F899F" w14:textId="5AA495FF" w:rsidR="002943AE" w:rsidRPr="001B4A58" w:rsidRDefault="00182097" w:rsidP="002943AE">
      <w:pPr>
        <w:pStyle w:val="ListParagraph"/>
        <w:numPr>
          <w:ilvl w:val="0"/>
          <w:numId w:val="22"/>
        </w:numPr>
        <w:tabs>
          <w:tab w:val="left" w:pos="0"/>
        </w:tabs>
        <w:jc w:val="both"/>
        <w:rPr>
          <w:lang w:val="en-GB"/>
        </w:rPr>
      </w:pPr>
      <w:r w:rsidRPr="00A11DF1">
        <w:rPr>
          <w:b/>
          <w:bCs/>
          <w:lang w:val="en-GB"/>
        </w:rPr>
        <w:t xml:space="preserve">Parish Councillors’ Reports </w:t>
      </w:r>
      <w:r w:rsidRPr="00A11DF1">
        <w:rPr>
          <w:lang w:val="en-GB"/>
        </w:rPr>
        <w:t>–</w:t>
      </w:r>
      <w:r w:rsidR="002943AE" w:rsidRPr="002943AE">
        <w:rPr>
          <w:b/>
          <w:bCs/>
          <w:lang w:val="en-GB"/>
        </w:rPr>
        <w:t xml:space="preserve"> </w:t>
      </w:r>
      <w:r w:rsidR="001B4A58">
        <w:rPr>
          <w:bCs/>
          <w:lang w:val="en-GB"/>
        </w:rPr>
        <w:t>Cllr Mike Hedley reported that new residents had moved in on Low Road, Norton Subcourse</w:t>
      </w:r>
      <w:r w:rsidR="00515B59">
        <w:rPr>
          <w:bCs/>
          <w:lang w:val="en-GB"/>
        </w:rPr>
        <w:t>.  He added that there was still a vacancy for a Trustee on the Poor Marsh Trust; this would be placed on the agenda for the next meeting so it could be discussed more fully</w:t>
      </w:r>
      <w:r w:rsidR="001B4A58" w:rsidRPr="001B4A58">
        <w:rPr>
          <w:b/>
          <w:bCs/>
          <w:lang w:val="en-GB"/>
        </w:rPr>
        <w:t>.</w:t>
      </w:r>
      <w:r w:rsidR="001B4A58">
        <w:rPr>
          <w:b/>
          <w:bCs/>
          <w:lang w:val="en-GB"/>
        </w:rPr>
        <w:t xml:space="preserve">  </w:t>
      </w:r>
      <w:r w:rsidR="001B4A58" w:rsidRPr="001B4A58">
        <w:rPr>
          <w:lang w:val="en-GB"/>
        </w:rPr>
        <w:t>Cllr</w:t>
      </w:r>
      <w:r w:rsidR="001B4A58">
        <w:rPr>
          <w:lang w:val="en-GB"/>
        </w:rPr>
        <w:t xml:space="preserve"> Vic Jenkins noted that there had been a marked increase in fly tipping and the lighting of bonfires.</w:t>
      </w:r>
    </w:p>
    <w:p w14:paraId="441F77B2" w14:textId="77777777" w:rsidR="002943AE" w:rsidRPr="002943AE" w:rsidRDefault="002943AE" w:rsidP="002943AE">
      <w:pPr>
        <w:pStyle w:val="ListParagraph"/>
        <w:rPr>
          <w:b/>
          <w:bCs/>
          <w:lang w:val="en-GB"/>
        </w:rPr>
      </w:pPr>
    </w:p>
    <w:p w14:paraId="57ED3604" w14:textId="3B699EBF" w:rsidR="00E61D6B" w:rsidRPr="002943AE" w:rsidRDefault="002943AE" w:rsidP="002943AE">
      <w:pPr>
        <w:pStyle w:val="ListParagraph"/>
        <w:numPr>
          <w:ilvl w:val="0"/>
          <w:numId w:val="22"/>
        </w:numPr>
        <w:tabs>
          <w:tab w:val="left" w:pos="0"/>
        </w:tabs>
        <w:jc w:val="both"/>
        <w:rPr>
          <w:b/>
          <w:bCs/>
          <w:lang w:val="en-GB"/>
        </w:rPr>
      </w:pPr>
      <w:r w:rsidRPr="00FA0CC0">
        <w:rPr>
          <w:b/>
          <w:bCs/>
          <w:lang w:val="en-GB"/>
        </w:rPr>
        <w:t>District and County Councillors Reports</w:t>
      </w:r>
      <w:r w:rsidR="00194997">
        <w:rPr>
          <w:b/>
          <w:bCs/>
          <w:lang w:val="en-GB"/>
        </w:rPr>
        <w:t xml:space="preserve"> </w:t>
      </w:r>
      <w:r w:rsidR="00194997" w:rsidRPr="00194997">
        <w:rPr>
          <w:bCs/>
          <w:lang w:val="en-GB"/>
        </w:rPr>
        <w:t xml:space="preserve">– </w:t>
      </w:r>
      <w:r w:rsidR="001B4A58">
        <w:rPr>
          <w:bCs/>
          <w:lang w:val="en-GB"/>
        </w:rPr>
        <w:t>the District Councillors’ report was as circulated.  County Councillor Margaret Stone’s reports and updates had been circulated via email to all councillors.  She stated that she would continue to send these and added that No</w:t>
      </w:r>
      <w:r w:rsidR="001F3800">
        <w:rPr>
          <w:bCs/>
          <w:lang w:val="en-GB"/>
        </w:rPr>
        <w:t>r</w:t>
      </w:r>
      <w:r w:rsidR="001B4A58">
        <w:rPr>
          <w:bCs/>
          <w:lang w:val="en-GB"/>
        </w:rPr>
        <w:t xml:space="preserve">folk County Council </w:t>
      </w:r>
      <w:r w:rsidR="001F3800">
        <w:rPr>
          <w:bCs/>
          <w:lang w:val="en-GB"/>
        </w:rPr>
        <w:t>had been</w:t>
      </w:r>
      <w:r w:rsidR="001B4A58">
        <w:rPr>
          <w:bCs/>
          <w:lang w:val="en-GB"/>
        </w:rPr>
        <w:t xml:space="preserve"> well prepared for the pandemic following a training</w:t>
      </w:r>
      <w:r w:rsidR="001F3800">
        <w:rPr>
          <w:bCs/>
          <w:lang w:val="en-GB"/>
        </w:rPr>
        <w:t xml:space="preserve"> exercise in 2019, but the financial </w:t>
      </w:r>
      <w:r w:rsidR="001F3800">
        <w:rPr>
          <w:bCs/>
          <w:lang w:val="en-GB"/>
        </w:rPr>
        <w:lastRenderedPageBreak/>
        <w:t xml:space="preserve">implications of Covid-19 would be huge.  </w:t>
      </w:r>
    </w:p>
    <w:p w14:paraId="3A90CFBC" w14:textId="77777777" w:rsidR="002943AE" w:rsidRPr="002943AE" w:rsidRDefault="002943AE" w:rsidP="002943AE">
      <w:pPr>
        <w:tabs>
          <w:tab w:val="left" w:pos="0"/>
        </w:tabs>
        <w:jc w:val="both"/>
        <w:rPr>
          <w:b/>
          <w:bCs/>
          <w:lang w:val="en-GB"/>
        </w:rPr>
      </w:pPr>
    </w:p>
    <w:p w14:paraId="423E1E41" w14:textId="5ABDC169" w:rsidR="00FA0CC0" w:rsidRPr="00FA0CC0" w:rsidRDefault="00182097" w:rsidP="005D1DBE">
      <w:pPr>
        <w:pStyle w:val="ListParagraph"/>
        <w:numPr>
          <w:ilvl w:val="0"/>
          <w:numId w:val="22"/>
        </w:numPr>
        <w:tabs>
          <w:tab w:val="left" w:pos="0"/>
        </w:tabs>
        <w:jc w:val="both"/>
        <w:rPr>
          <w:b/>
          <w:bCs/>
          <w:lang w:val="en-GB"/>
        </w:rPr>
      </w:pPr>
      <w:r w:rsidRPr="00FA0CC0">
        <w:rPr>
          <w:b/>
          <w:bCs/>
          <w:lang w:val="en-GB"/>
        </w:rPr>
        <w:t>Correspondence</w:t>
      </w:r>
      <w:r w:rsidRPr="00FA0CC0">
        <w:rPr>
          <w:lang w:val="en-GB"/>
        </w:rPr>
        <w:t xml:space="preserve"> – correspondence</w:t>
      </w:r>
      <w:r w:rsidR="002943AE">
        <w:rPr>
          <w:lang w:val="en-GB"/>
        </w:rPr>
        <w:t xml:space="preserve"> </w:t>
      </w:r>
      <w:r w:rsidRPr="00FA0CC0">
        <w:rPr>
          <w:lang w:val="en-GB"/>
        </w:rPr>
        <w:t xml:space="preserve">was NOTED. </w:t>
      </w:r>
    </w:p>
    <w:p w14:paraId="641B858B" w14:textId="77777777" w:rsidR="00FA0CC0" w:rsidRPr="00FA0CC0" w:rsidRDefault="00FA0CC0" w:rsidP="00FA0CC0">
      <w:pPr>
        <w:tabs>
          <w:tab w:val="left" w:pos="0"/>
        </w:tabs>
        <w:jc w:val="both"/>
        <w:rPr>
          <w:b/>
          <w:bCs/>
          <w:lang w:val="en-GB"/>
        </w:rPr>
      </w:pPr>
    </w:p>
    <w:p w14:paraId="0EDF0ED9" w14:textId="316CA55B" w:rsidR="00FA0CC0" w:rsidRPr="00FA0CC0" w:rsidRDefault="00182097" w:rsidP="005D1DBE">
      <w:pPr>
        <w:pStyle w:val="ListParagraph"/>
        <w:numPr>
          <w:ilvl w:val="0"/>
          <w:numId w:val="22"/>
        </w:numPr>
        <w:tabs>
          <w:tab w:val="left" w:pos="0"/>
        </w:tabs>
        <w:jc w:val="both"/>
        <w:rPr>
          <w:b/>
          <w:bCs/>
          <w:lang w:val="en-GB"/>
        </w:rPr>
      </w:pPr>
      <w:r w:rsidRPr="00FA0CC0">
        <w:rPr>
          <w:b/>
          <w:bCs/>
          <w:lang w:val="en-GB"/>
        </w:rPr>
        <w:t>Next Meeting</w:t>
      </w:r>
      <w:r w:rsidRPr="00FA0CC0">
        <w:rPr>
          <w:lang w:val="en-GB"/>
        </w:rPr>
        <w:t xml:space="preserve"> – the next</w:t>
      </w:r>
      <w:r w:rsidR="00CA70FA">
        <w:rPr>
          <w:lang w:val="en-GB"/>
        </w:rPr>
        <w:t xml:space="preserve"> scheduled meeting would be held</w:t>
      </w:r>
      <w:r w:rsidRPr="00FA0CC0">
        <w:rPr>
          <w:lang w:val="en-GB"/>
        </w:rPr>
        <w:t xml:space="preserve"> on </w:t>
      </w:r>
      <w:r w:rsidR="00BD6D4F">
        <w:t xml:space="preserve">Wednesday </w:t>
      </w:r>
      <w:r w:rsidR="00C87B11">
        <w:t>1</w:t>
      </w:r>
      <w:r w:rsidR="00515B59">
        <w:t>5</w:t>
      </w:r>
      <w:r w:rsidR="0028362F" w:rsidRPr="0028362F">
        <w:rPr>
          <w:vertAlign w:val="superscript"/>
        </w:rPr>
        <w:t>th</w:t>
      </w:r>
      <w:r w:rsidR="0028362F">
        <w:t xml:space="preserve"> </w:t>
      </w:r>
      <w:r w:rsidR="00BD6D4F">
        <w:t>July 2</w:t>
      </w:r>
      <w:r w:rsidR="00515B59">
        <w:t>020</w:t>
      </w:r>
      <w:r w:rsidR="002D728F" w:rsidRPr="00FA0CC0">
        <w:rPr>
          <w:lang w:val="en-GB"/>
        </w:rPr>
        <w:t xml:space="preserve"> </w:t>
      </w:r>
    </w:p>
    <w:p w14:paraId="1E495D25" w14:textId="77777777" w:rsidR="00FA0CC0" w:rsidRPr="00FA0CC0" w:rsidRDefault="00FA0CC0" w:rsidP="00FA0CC0">
      <w:pPr>
        <w:tabs>
          <w:tab w:val="left" w:pos="0"/>
        </w:tabs>
        <w:jc w:val="both"/>
        <w:rPr>
          <w:b/>
          <w:bCs/>
          <w:lang w:val="en-GB"/>
        </w:rPr>
      </w:pPr>
    </w:p>
    <w:p w14:paraId="54D73CB4" w14:textId="77777777" w:rsidR="00515B59" w:rsidRPr="00515B59" w:rsidRDefault="00182097" w:rsidP="005D1DBE">
      <w:pPr>
        <w:pStyle w:val="ListParagraph"/>
        <w:numPr>
          <w:ilvl w:val="0"/>
          <w:numId w:val="22"/>
        </w:numPr>
        <w:tabs>
          <w:tab w:val="left" w:pos="0"/>
        </w:tabs>
        <w:jc w:val="both"/>
        <w:rPr>
          <w:b/>
          <w:bCs/>
          <w:lang w:val="en-GB"/>
        </w:rPr>
      </w:pPr>
      <w:r w:rsidRPr="00FA0CC0">
        <w:rPr>
          <w:b/>
          <w:bCs/>
          <w:lang w:val="en-GB"/>
        </w:rPr>
        <w:t>Close</w:t>
      </w:r>
      <w:r w:rsidR="002D728F" w:rsidRPr="00FA0CC0">
        <w:rPr>
          <w:lang w:val="en-GB"/>
        </w:rPr>
        <w:t xml:space="preserve"> – the meeting closed at </w:t>
      </w:r>
      <w:r w:rsidR="00C277F9">
        <w:rPr>
          <w:lang w:val="en-GB"/>
        </w:rPr>
        <w:t>8:</w:t>
      </w:r>
      <w:r w:rsidR="00515B59">
        <w:rPr>
          <w:lang w:val="en-GB"/>
        </w:rPr>
        <w:t>15</w:t>
      </w:r>
      <w:r w:rsidR="009D1BF0">
        <w:rPr>
          <w:lang w:val="en-GB"/>
        </w:rPr>
        <w:t>pm</w:t>
      </w:r>
      <w:r w:rsidRPr="00FA0CC0">
        <w:rPr>
          <w:lang w:val="en-GB"/>
        </w:rPr>
        <w:t xml:space="preserve">           </w:t>
      </w:r>
    </w:p>
    <w:p w14:paraId="6040B2DC" w14:textId="77777777" w:rsidR="00515B59" w:rsidRPr="00515B59" w:rsidRDefault="00515B59" w:rsidP="00515B59">
      <w:pPr>
        <w:pStyle w:val="ListParagraph"/>
        <w:rPr>
          <w:lang w:val="en-GB"/>
        </w:rPr>
      </w:pPr>
    </w:p>
    <w:p w14:paraId="23A92D4C" w14:textId="77777777" w:rsidR="00515B59" w:rsidRDefault="00515B59" w:rsidP="00515B59">
      <w:pPr>
        <w:tabs>
          <w:tab w:val="left" w:pos="0"/>
        </w:tabs>
        <w:jc w:val="both"/>
        <w:rPr>
          <w:lang w:val="en-GB"/>
        </w:rPr>
      </w:pPr>
    </w:p>
    <w:p w14:paraId="7F8724C3" w14:textId="049D5A98" w:rsidR="00E50637" w:rsidRPr="00515B59" w:rsidRDefault="00182097" w:rsidP="00515B59">
      <w:pPr>
        <w:tabs>
          <w:tab w:val="left" w:pos="0"/>
        </w:tabs>
        <w:jc w:val="both"/>
        <w:rPr>
          <w:b/>
          <w:bCs/>
          <w:lang w:val="en-GB"/>
        </w:rPr>
      </w:pPr>
      <w:r w:rsidRPr="00515B59">
        <w:rPr>
          <w:lang w:val="en-GB"/>
        </w:rPr>
        <w:t xml:space="preserve"> </w:t>
      </w:r>
    </w:p>
    <w:p w14:paraId="7E9A4240" w14:textId="7F040225" w:rsidR="00E50637" w:rsidRDefault="00182097" w:rsidP="00CA70FA">
      <w:pPr>
        <w:ind w:left="5040"/>
        <w:jc w:val="right"/>
        <w:rPr>
          <w:lang w:val="en-GB"/>
        </w:rPr>
      </w:pPr>
      <w:r>
        <w:rPr>
          <w:lang w:val="en-GB"/>
        </w:rPr>
        <w:tab/>
      </w:r>
      <w:r>
        <w:rPr>
          <w:lang w:val="en-GB"/>
        </w:rPr>
        <w:tab/>
      </w:r>
      <w:r>
        <w:rPr>
          <w:lang w:val="en-GB"/>
        </w:rPr>
        <w:tab/>
      </w:r>
      <w:r>
        <w:rPr>
          <w:lang w:val="en-GB"/>
        </w:rPr>
        <w:tab/>
      </w:r>
      <w:r>
        <w:rPr>
          <w:lang w:val="en-GB"/>
        </w:rPr>
        <w:tab/>
        <w:t xml:space="preserve">     </w:t>
      </w:r>
      <w:r w:rsidR="006914AB">
        <w:rPr>
          <w:lang w:val="en-GB"/>
        </w:rPr>
        <w:t xml:space="preserve">               </w:t>
      </w:r>
      <w:r w:rsidR="00CA70FA">
        <w:rPr>
          <w:lang w:val="en-GB"/>
        </w:rPr>
        <w:t xml:space="preserve">  </w:t>
      </w:r>
      <w:r>
        <w:rPr>
          <w:lang w:val="en-GB"/>
        </w:rPr>
        <w:t>Signed…………………………………</w:t>
      </w:r>
    </w:p>
    <w:p w14:paraId="57D33F46" w14:textId="77777777" w:rsidR="0028362F" w:rsidRDefault="0028362F" w:rsidP="00CA70FA">
      <w:pPr>
        <w:ind w:left="5040"/>
        <w:jc w:val="right"/>
        <w:rPr>
          <w:lang w:val="en-GB"/>
        </w:rPr>
      </w:pPr>
    </w:p>
    <w:p w14:paraId="52787933" w14:textId="77777777" w:rsidR="00182097" w:rsidRDefault="00182097" w:rsidP="00CA70FA">
      <w:pPr>
        <w:spacing w:before="240"/>
        <w:ind w:right="-431"/>
        <w:jc w:val="right"/>
        <w:rPr>
          <w:lang w:val="en-GB"/>
        </w:rPr>
      </w:pPr>
      <w:r>
        <w:rPr>
          <w:lang w:val="en-GB"/>
        </w:rPr>
        <w:tab/>
        <w:t xml:space="preserve"> Date……………………………………</w:t>
      </w:r>
      <w:r>
        <w:rPr>
          <w:lang w:val="en-GB"/>
        </w:rPr>
        <w:tab/>
      </w:r>
    </w:p>
    <w:sectPr w:rsidR="00182097" w:rsidSect="001F25B5">
      <w:headerReference w:type="even" r:id="rId7"/>
      <w:headerReference w:type="default" r:id="rId8"/>
      <w:footerReference w:type="even" r:id="rId9"/>
      <w:footerReference w:type="default" r:id="rId10"/>
      <w:headerReference w:type="first" r:id="rId11"/>
      <w:footerReference w:type="first" r:id="rId12"/>
      <w:pgSz w:w="12240" w:h="15840"/>
      <w:pgMar w:top="284" w:right="1325" w:bottom="993" w:left="184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73089" w14:textId="77777777" w:rsidR="00CE6B3E" w:rsidRDefault="00CE6B3E" w:rsidP="007071BA">
      <w:r>
        <w:separator/>
      </w:r>
    </w:p>
  </w:endnote>
  <w:endnote w:type="continuationSeparator" w:id="0">
    <w:p w14:paraId="3E011B43" w14:textId="77777777" w:rsidR="00CE6B3E" w:rsidRDefault="00CE6B3E" w:rsidP="007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2B51B" w14:textId="77777777" w:rsidR="00FE28B8" w:rsidRDefault="00FE2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753770"/>
      <w:docPartObj>
        <w:docPartGallery w:val="Page Numbers (Bottom of Page)"/>
        <w:docPartUnique/>
      </w:docPartObj>
    </w:sdtPr>
    <w:sdtEndPr>
      <w:rPr>
        <w:noProof/>
      </w:rPr>
    </w:sdtEndPr>
    <w:sdtContent>
      <w:p w14:paraId="13ECB042" w14:textId="77777777" w:rsidR="00BE7C50" w:rsidRDefault="00BE7C50">
        <w:pPr>
          <w:pStyle w:val="Footer"/>
          <w:jc w:val="right"/>
        </w:pPr>
        <w:r>
          <w:fldChar w:fldCharType="begin"/>
        </w:r>
        <w:r>
          <w:instrText xml:space="preserve"> PAGE   \* MERGEFORMAT </w:instrText>
        </w:r>
        <w:r>
          <w:fldChar w:fldCharType="separate"/>
        </w:r>
        <w:r w:rsidR="00C35473">
          <w:rPr>
            <w:noProof/>
          </w:rPr>
          <w:t>1</w:t>
        </w:r>
        <w:r>
          <w:rPr>
            <w:noProof/>
          </w:rPr>
          <w:fldChar w:fldCharType="end"/>
        </w:r>
      </w:p>
    </w:sdtContent>
  </w:sdt>
  <w:p w14:paraId="7A3294DC" w14:textId="77777777" w:rsidR="00BD6D4F" w:rsidRDefault="00BD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9CD7" w14:textId="77777777" w:rsidR="00FE28B8" w:rsidRDefault="00FE2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5009A" w14:textId="77777777" w:rsidR="00CE6B3E" w:rsidRDefault="00CE6B3E" w:rsidP="007071BA">
      <w:r>
        <w:separator/>
      </w:r>
    </w:p>
  </w:footnote>
  <w:footnote w:type="continuationSeparator" w:id="0">
    <w:p w14:paraId="09DEF954" w14:textId="77777777" w:rsidR="00CE6B3E" w:rsidRDefault="00CE6B3E" w:rsidP="0070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F27D2" w14:textId="77777777" w:rsidR="00FE28B8" w:rsidRDefault="00FE2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AF5E6" w14:textId="50E4703E" w:rsidR="00FE28B8" w:rsidRDefault="00FE2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99576" w14:textId="77777777" w:rsidR="00FE28B8" w:rsidRDefault="00FE2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1A27"/>
    <w:multiLevelType w:val="singleLevel"/>
    <w:tmpl w:val="17D245F4"/>
    <w:lvl w:ilvl="0">
      <w:start w:val="81"/>
      <w:numFmt w:val="decimal"/>
      <w:lvlText w:val="%1."/>
      <w:legacy w:legacy="1" w:legacySpace="0" w:legacyIndent="360"/>
      <w:lvlJc w:val="left"/>
      <w:rPr>
        <w:rFonts w:ascii="Arial" w:hAnsi="Arial" w:cs="Arial" w:hint="default"/>
      </w:rPr>
    </w:lvl>
  </w:abstractNum>
  <w:abstractNum w:abstractNumId="1" w15:restartNumberingAfterBreak="0">
    <w:nsid w:val="0B89453A"/>
    <w:multiLevelType w:val="hybridMultilevel"/>
    <w:tmpl w:val="7FBAA66E"/>
    <w:lvl w:ilvl="0" w:tplc="614C3AC0">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18065B"/>
    <w:multiLevelType w:val="singleLevel"/>
    <w:tmpl w:val="DD98C070"/>
    <w:lvl w:ilvl="0">
      <w:start w:val="78"/>
      <w:numFmt w:val="decimal"/>
      <w:lvlText w:val="%1."/>
      <w:legacy w:legacy="1" w:legacySpace="0" w:legacyIndent="360"/>
      <w:lvlJc w:val="left"/>
      <w:rPr>
        <w:rFonts w:ascii="Arial" w:hAnsi="Arial" w:cs="Arial" w:hint="default"/>
        <w:b/>
      </w:rPr>
    </w:lvl>
  </w:abstractNum>
  <w:abstractNum w:abstractNumId="3" w15:restartNumberingAfterBreak="0">
    <w:nsid w:val="17AB320B"/>
    <w:multiLevelType w:val="singleLevel"/>
    <w:tmpl w:val="2C5AD0FE"/>
    <w:lvl w:ilvl="0">
      <w:start w:val="82"/>
      <w:numFmt w:val="decimal"/>
      <w:lvlText w:val="%1."/>
      <w:legacy w:legacy="1" w:legacySpace="0" w:legacyIndent="360"/>
      <w:lvlJc w:val="left"/>
      <w:rPr>
        <w:rFonts w:ascii="Arial" w:hAnsi="Arial" w:cs="Arial" w:hint="default"/>
      </w:rPr>
    </w:lvl>
  </w:abstractNum>
  <w:abstractNum w:abstractNumId="4" w15:restartNumberingAfterBreak="0">
    <w:nsid w:val="1B222D07"/>
    <w:multiLevelType w:val="singleLevel"/>
    <w:tmpl w:val="339C7758"/>
    <w:lvl w:ilvl="0">
      <w:start w:val="80"/>
      <w:numFmt w:val="decimal"/>
      <w:lvlText w:val="%1."/>
      <w:legacy w:legacy="1" w:legacySpace="0" w:legacyIndent="360"/>
      <w:lvlJc w:val="left"/>
      <w:rPr>
        <w:rFonts w:ascii="Arial" w:hAnsi="Arial" w:cs="Arial" w:hint="default"/>
      </w:rPr>
    </w:lvl>
  </w:abstractNum>
  <w:abstractNum w:abstractNumId="5" w15:restartNumberingAfterBreak="0">
    <w:nsid w:val="1EBB2899"/>
    <w:multiLevelType w:val="singleLevel"/>
    <w:tmpl w:val="A8D43CA2"/>
    <w:lvl w:ilvl="0">
      <w:start w:val="84"/>
      <w:numFmt w:val="decimal"/>
      <w:lvlText w:val="%1."/>
      <w:legacy w:legacy="1" w:legacySpace="0" w:legacyIndent="360"/>
      <w:lvlJc w:val="left"/>
      <w:rPr>
        <w:rFonts w:ascii="Arial" w:hAnsi="Arial" w:cs="Arial" w:hint="default"/>
        <w:b/>
      </w:rPr>
    </w:lvl>
  </w:abstractNum>
  <w:abstractNum w:abstractNumId="6" w15:restartNumberingAfterBreak="0">
    <w:nsid w:val="24E3538E"/>
    <w:multiLevelType w:val="singleLevel"/>
    <w:tmpl w:val="FBDA899C"/>
    <w:lvl w:ilvl="0">
      <w:start w:val="83"/>
      <w:numFmt w:val="decimal"/>
      <w:lvlText w:val="%1."/>
      <w:legacy w:legacy="1" w:legacySpace="0" w:legacyIndent="360"/>
      <w:lvlJc w:val="left"/>
      <w:rPr>
        <w:rFonts w:ascii="Arial" w:hAnsi="Arial" w:cs="Arial" w:hint="default"/>
        <w:b/>
      </w:rPr>
    </w:lvl>
  </w:abstractNum>
  <w:abstractNum w:abstractNumId="7" w15:restartNumberingAfterBreak="0">
    <w:nsid w:val="2A82735F"/>
    <w:multiLevelType w:val="singleLevel"/>
    <w:tmpl w:val="A2E82672"/>
    <w:lvl w:ilvl="0">
      <w:start w:val="79"/>
      <w:numFmt w:val="decimal"/>
      <w:lvlText w:val="%1."/>
      <w:legacy w:legacy="1" w:legacySpace="0" w:legacyIndent="360"/>
      <w:lvlJc w:val="left"/>
      <w:rPr>
        <w:rFonts w:ascii="Arial" w:hAnsi="Arial" w:cs="Arial" w:hint="default"/>
      </w:rPr>
    </w:lvl>
  </w:abstractNum>
  <w:abstractNum w:abstractNumId="8" w15:restartNumberingAfterBreak="0">
    <w:nsid w:val="367012D2"/>
    <w:multiLevelType w:val="singleLevel"/>
    <w:tmpl w:val="7EEED0C0"/>
    <w:lvl w:ilvl="0">
      <w:start w:val="86"/>
      <w:numFmt w:val="decimal"/>
      <w:lvlText w:val="%1."/>
      <w:legacy w:legacy="1" w:legacySpace="0" w:legacyIndent="360"/>
      <w:lvlJc w:val="left"/>
      <w:rPr>
        <w:rFonts w:ascii="Arial" w:hAnsi="Arial" w:cs="Arial" w:hint="default"/>
      </w:rPr>
    </w:lvl>
  </w:abstractNum>
  <w:abstractNum w:abstractNumId="9" w15:restartNumberingAfterBreak="0">
    <w:nsid w:val="398B3D44"/>
    <w:multiLevelType w:val="singleLevel"/>
    <w:tmpl w:val="0C2A078C"/>
    <w:lvl w:ilvl="0">
      <w:start w:val="1"/>
      <w:numFmt w:val="lowerLetter"/>
      <w:lvlText w:val="%1)"/>
      <w:legacy w:legacy="1" w:legacySpace="0" w:legacyIndent="360"/>
      <w:lvlJc w:val="left"/>
      <w:rPr>
        <w:rFonts w:ascii="Arial" w:hAnsi="Arial" w:cs="Arial" w:hint="default"/>
        <w:b w:val="0"/>
      </w:rPr>
    </w:lvl>
  </w:abstractNum>
  <w:abstractNum w:abstractNumId="10" w15:restartNumberingAfterBreak="0">
    <w:nsid w:val="3B5D31C4"/>
    <w:multiLevelType w:val="hybridMultilevel"/>
    <w:tmpl w:val="0008965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6BB2FBD6">
      <w:start w:val="1"/>
      <w:numFmt w:val="lowerRoman"/>
      <w:lvlText w:val="%3)"/>
      <w:lvlJc w:val="left"/>
      <w:pPr>
        <w:tabs>
          <w:tab w:val="num" w:pos="2340"/>
        </w:tabs>
        <w:ind w:left="2340" w:hanging="720"/>
      </w:pPr>
      <w:rPr>
        <w:rFonts w:hint="default"/>
      </w:rPr>
    </w:lvl>
    <w:lvl w:ilvl="3" w:tplc="4A4CBE8A">
      <w:start w:val="1"/>
      <w:numFmt w:val="lowerLetter"/>
      <w:lvlText w:val="%4)"/>
      <w:lvlJc w:val="left"/>
      <w:pPr>
        <w:tabs>
          <w:tab w:val="num" w:pos="2487"/>
        </w:tabs>
        <w:ind w:left="2487" w:hanging="360"/>
      </w:pPr>
      <w:rPr>
        <w:rFonts w:ascii="Arial" w:eastAsiaTheme="minorEastAsia" w:hAnsi="Arial" w:cs="Arial"/>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59065F2"/>
    <w:multiLevelType w:val="singleLevel"/>
    <w:tmpl w:val="A4D64144"/>
    <w:lvl w:ilvl="0">
      <w:start w:val="88"/>
      <w:numFmt w:val="decimal"/>
      <w:lvlText w:val="%1."/>
      <w:legacy w:legacy="1" w:legacySpace="0" w:legacyIndent="360"/>
      <w:lvlJc w:val="left"/>
      <w:rPr>
        <w:rFonts w:ascii="Arial" w:hAnsi="Arial" w:cs="Arial" w:hint="default"/>
      </w:rPr>
    </w:lvl>
  </w:abstractNum>
  <w:abstractNum w:abstractNumId="12" w15:restartNumberingAfterBreak="0">
    <w:nsid w:val="59CF2B92"/>
    <w:multiLevelType w:val="singleLevel"/>
    <w:tmpl w:val="6A025202"/>
    <w:lvl w:ilvl="0">
      <w:start w:val="85"/>
      <w:numFmt w:val="decimal"/>
      <w:lvlText w:val="%1."/>
      <w:legacy w:legacy="1" w:legacySpace="0" w:legacyIndent="360"/>
      <w:lvlJc w:val="left"/>
      <w:rPr>
        <w:rFonts w:ascii="Arial" w:hAnsi="Arial" w:cs="Arial" w:hint="default"/>
      </w:rPr>
    </w:lvl>
  </w:abstractNum>
  <w:abstractNum w:abstractNumId="13" w15:restartNumberingAfterBreak="0">
    <w:nsid w:val="5C752DAD"/>
    <w:multiLevelType w:val="hybridMultilevel"/>
    <w:tmpl w:val="791C8D44"/>
    <w:lvl w:ilvl="0" w:tplc="614C3AC0">
      <w:start w:val="1"/>
      <w:numFmt w:val="decimal"/>
      <w:lvlText w:val="%1."/>
      <w:lvlJc w:val="left"/>
      <w:pPr>
        <w:tabs>
          <w:tab w:val="num" w:pos="644"/>
        </w:tabs>
        <w:ind w:left="644"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5A1666B"/>
    <w:multiLevelType w:val="singleLevel"/>
    <w:tmpl w:val="D6D2D652"/>
    <w:lvl w:ilvl="0">
      <w:start w:val="87"/>
      <w:numFmt w:val="decimal"/>
      <w:lvlText w:val="%1."/>
      <w:legacy w:legacy="1" w:legacySpace="0" w:legacyIndent="360"/>
      <w:lvlJc w:val="left"/>
      <w:rPr>
        <w:rFonts w:ascii="Arial" w:hAnsi="Arial" w:cs="Arial" w:hint="default"/>
      </w:rPr>
    </w:lvl>
  </w:abstractNum>
  <w:num w:numId="1">
    <w:abstractNumId w:val="2"/>
  </w:num>
  <w:num w:numId="2">
    <w:abstractNumId w:val="7"/>
  </w:num>
  <w:num w:numId="3">
    <w:abstractNumId w:val="4"/>
  </w:num>
  <w:num w:numId="4">
    <w:abstractNumId w:val="0"/>
  </w:num>
  <w:num w:numId="5">
    <w:abstractNumId w:val="3"/>
  </w:num>
  <w:num w:numId="6">
    <w:abstractNumId w:val="6"/>
  </w:num>
  <w:num w:numId="7">
    <w:abstractNumId w:val="5"/>
  </w:num>
  <w:num w:numId="8">
    <w:abstractNumId w:val="12"/>
  </w:num>
  <w:num w:numId="9">
    <w:abstractNumId w:val="9"/>
  </w:num>
  <w:num w:numId="10">
    <w:abstractNumId w:val="9"/>
    <w:lvlOverride w:ilvl="0">
      <w:lvl w:ilvl="0">
        <w:start w:val="2"/>
        <w:numFmt w:val="lowerLetter"/>
        <w:lvlText w:val="%1)"/>
        <w:legacy w:legacy="1" w:legacySpace="0" w:legacyIndent="360"/>
        <w:lvlJc w:val="left"/>
        <w:rPr>
          <w:rFonts w:ascii="Arial" w:hAnsi="Arial" w:cs="Arial" w:hint="default"/>
        </w:rPr>
      </w:lvl>
    </w:lvlOverride>
  </w:num>
  <w:num w:numId="11">
    <w:abstractNumId w:val="9"/>
    <w:lvlOverride w:ilvl="0">
      <w:lvl w:ilvl="0">
        <w:start w:val="3"/>
        <w:numFmt w:val="lowerLetter"/>
        <w:lvlText w:val="%1)"/>
        <w:legacy w:legacy="1" w:legacySpace="0" w:legacyIndent="360"/>
        <w:lvlJc w:val="left"/>
        <w:rPr>
          <w:rFonts w:ascii="Arial" w:hAnsi="Arial" w:cs="Arial" w:hint="default"/>
        </w:rPr>
      </w:lvl>
    </w:lvlOverride>
  </w:num>
  <w:num w:numId="12">
    <w:abstractNumId w:val="9"/>
    <w:lvlOverride w:ilvl="0">
      <w:lvl w:ilvl="0">
        <w:start w:val="4"/>
        <w:numFmt w:val="lowerLetter"/>
        <w:lvlText w:val="%1)"/>
        <w:legacy w:legacy="1" w:legacySpace="0" w:legacyIndent="360"/>
        <w:lvlJc w:val="left"/>
        <w:rPr>
          <w:rFonts w:ascii="Arial" w:hAnsi="Arial" w:cs="Arial" w:hint="default"/>
        </w:rPr>
      </w:lvl>
    </w:lvlOverride>
  </w:num>
  <w:num w:numId="13">
    <w:abstractNumId w:val="9"/>
    <w:lvlOverride w:ilvl="0">
      <w:lvl w:ilvl="0">
        <w:start w:val="5"/>
        <w:numFmt w:val="lowerLetter"/>
        <w:lvlText w:val="%1)"/>
        <w:legacy w:legacy="1" w:legacySpace="0" w:legacyIndent="360"/>
        <w:lvlJc w:val="left"/>
        <w:rPr>
          <w:rFonts w:ascii="Arial" w:hAnsi="Arial" w:cs="Arial" w:hint="default"/>
        </w:rPr>
      </w:lvl>
    </w:lvlOverride>
  </w:num>
  <w:num w:numId="14">
    <w:abstractNumId w:val="9"/>
    <w:lvlOverride w:ilvl="0">
      <w:lvl w:ilvl="0">
        <w:start w:val="6"/>
        <w:numFmt w:val="lowerLetter"/>
        <w:lvlText w:val="%1)"/>
        <w:legacy w:legacy="1" w:legacySpace="0" w:legacyIndent="360"/>
        <w:lvlJc w:val="left"/>
        <w:rPr>
          <w:rFonts w:ascii="Arial" w:hAnsi="Arial" w:cs="Arial" w:hint="default"/>
        </w:rPr>
      </w:lvl>
    </w:lvlOverride>
  </w:num>
  <w:num w:numId="15">
    <w:abstractNumId w:val="9"/>
    <w:lvlOverride w:ilvl="0">
      <w:lvl w:ilvl="0">
        <w:start w:val="7"/>
        <w:numFmt w:val="lowerLetter"/>
        <w:lvlText w:val="%1)"/>
        <w:legacy w:legacy="1" w:legacySpace="0" w:legacyIndent="360"/>
        <w:lvlJc w:val="left"/>
        <w:rPr>
          <w:rFonts w:ascii="Arial" w:hAnsi="Arial" w:cs="Arial" w:hint="default"/>
        </w:rPr>
      </w:lvl>
    </w:lvlOverride>
  </w:num>
  <w:num w:numId="16">
    <w:abstractNumId w:val="8"/>
  </w:num>
  <w:num w:numId="17">
    <w:abstractNumId w:val="14"/>
  </w:num>
  <w:num w:numId="18">
    <w:abstractNumId w:val="11"/>
  </w:num>
  <w:num w:numId="19">
    <w:abstractNumId w:val="11"/>
    <w:lvlOverride w:ilvl="0">
      <w:lvl w:ilvl="0">
        <w:start w:val="89"/>
        <w:numFmt w:val="decimal"/>
        <w:lvlText w:val="%1."/>
        <w:legacy w:legacy="1" w:legacySpace="0" w:legacyIndent="360"/>
        <w:lvlJc w:val="left"/>
        <w:rPr>
          <w:rFonts w:ascii="Arial" w:hAnsi="Arial" w:cs="Arial" w:hint="default"/>
        </w:rPr>
      </w:lvl>
    </w:lvlOverride>
  </w:num>
  <w:num w:numId="20">
    <w:abstractNumId w:val="11"/>
    <w:lvlOverride w:ilvl="0">
      <w:lvl w:ilvl="0">
        <w:start w:val="90"/>
        <w:numFmt w:val="decimal"/>
        <w:lvlText w:val="%1."/>
        <w:legacy w:legacy="1" w:legacySpace="0" w:legacyIndent="360"/>
        <w:lvlJc w:val="left"/>
        <w:rPr>
          <w:rFonts w:ascii="Arial" w:hAnsi="Arial" w:cs="Arial" w:hint="default"/>
        </w:rPr>
      </w:lvl>
    </w:lvlOverride>
  </w:num>
  <w:num w:numId="21">
    <w:abstractNumId w:val="11"/>
    <w:lvlOverride w:ilvl="0">
      <w:lvl w:ilvl="0">
        <w:start w:val="91"/>
        <w:numFmt w:val="decimal"/>
        <w:lvlText w:val="%1."/>
        <w:legacy w:legacy="1" w:legacySpace="0" w:legacyIndent="360"/>
        <w:lvlJc w:val="left"/>
        <w:rPr>
          <w:rFonts w:ascii="Arial" w:hAnsi="Arial" w:cs="Arial" w:hint="default"/>
        </w:rPr>
      </w:lvl>
    </w:lvlOverride>
  </w:num>
  <w:num w:numId="22">
    <w:abstractNumId w:val="13"/>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AB"/>
    <w:rsid w:val="0005144B"/>
    <w:rsid w:val="00085849"/>
    <w:rsid w:val="0013079D"/>
    <w:rsid w:val="00151FD0"/>
    <w:rsid w:val="00160A5A"/>
    <w:rsid w:val="00163154"/>
    <w:rsid w:val="001727AE"/>
    <w:rsid w:val="00182097"/>
    <w:rsid w:val="00194997"/>
    <w:rsid w:val="001B4A58"/>
    <w:rsid w:val="001D28A9"/>
    <w:rsid w:val="001E5D3C"/>
    <w:rsid w:val="001E667F"/>
    <w:rsid w:val="001F25B5"/>
    <w:rsid w:val="001F3800"/>
    <w:rsid w:val="00255C7D"/>
    <w:rsid w:val="0026351F"/>
    <w:rsid w:val="002642EE"/>
    <w:rsid w:val="0028362F"/>
    <w:rsid w:val="002940F5"/>
    <w:rsid w:val="002943AE"/>
    <w:rsid w:val="002958FD"/>
    <w:rsid w:val="002B0D29"/>
    <w:rsid w:val="002B7A38"/>
    <w:rsid w:val="002D728F"/>
    <w:rsid w:val="0030772A"/>
    <w:rsid w:val="00337A93"/>
    <w:rsid w:val="003662E0"/>
    <w:rsid w:val="003E3941"/>
    <w:rsid w:val="003E6A57"/>
    <w:rsid w:val="003F0697"/>
    <w:rsid w:val="00414E16"/>
    <w:rsid w:val="00451C03"/>
    <w:rsid w:val="00485D95"/>
    <w:rsid w:val="0048669A"/>
    <w:rsid w:val="004A6483"/>
    <w:rsid w:val="004E41BD"/>
    <w:rsid w:val="00515B59"/>
    <w:rsid w:val="0053296B"/>
    <w:rsid w:val="005458AA"/>
    <w:rsid w:val="00563DCD"/>
    <w:rsid w:val="00564551"/>
    <w:rsid w:val="00572392"/>
    <w:rsid w:val="005D1DBE"/>
    <w:rsid w:val="00626F01"/>
    <w:rsid w:val="00661FEA"/>
    <w:rsid w:val="006631BF"/>
    <w:rsid w:val="006914AB"/>
    <w:rsid w:val="006B3FF0"/>
    <w:rsid w:val="006B7CFE"/>
    <w:rsid w:val="006D372D"/>
    <w:rsid w:val="006F66B7"/>
    <w:rsid w:val="007071BA"/>
    <w:rsid w:val="00713886"/>
    <w:rsid w:val="007147F3"/>
    <w:rsid w:val="00731D4B"/>
    <w:rsid w:val="007944A9"/>
    <w:rsid w:val="007B5935"/>
    <w:rsid w:val="007B7CA6"/>
    <w:rsid w:val="007C0D7C"/>
    <w:rsid w:val="007D3A35"/>
    <w:rsid w:val="008D5723"/>
    <w:rsid w:val="008F5309"/>
    <w:rsid w:val="009222B0"/>
    <w:rsid w:val="00935902"/>
    <w:rsid w:val="009672B2"/>
    <w:rsid w:val="00972ABC"/>
    <w:rsid w:val="009B0410"/>
    <w:rsid w:val="009D1BF0"/>
    <w:rsid w:val="00A11DF1"/>
    <w:rsid w:val="00A4276A"/>
    <w:rsid w:val="00A51430"/>
    <w:rsid w:val="00A65D72"/>
    <w:rsid w:val="00A668B0"/>
    <w:rsid w:val="00AA74D5"/>
    <w:rsid w:val="00AF6948"/>
    <w:rsid w:val="00B249A4"/>
    <w:rsid w:val="00B45B04"/>
    <w:rsid w:val="00BA70EA"/>
    <w:rsid w:val="00BD2422"/>
    <w:rsid w:val="00BD6D4F"/>
    <w:rsid w:val="00BE7C50"/>
    <w:rsid w:val="00BF4F3B"/>
    <w:rsid w:val="00C17D3F"/>
    <w:rsid w:val="00C277F9"/>
    <w:rsid w:val="00C35473"/>
    <w:rsid w:val="00C515E6"/>
    <w:rsid w:val="00C55A51"/>
    <w:rsid w:val="00C76802"/>
    <w:rsid w:val="00C87B11"/>
    <w:rsid w:val="00CA70FA"/>
    <w:rsid w:val="00CC3895"/>
    <w:rsid w:val="00CE3387"/>
    <w:rsid w:val="00CE6B3E"/>
    <w:rsid w:val="00D140A7"/>
    <w:rsid w:val="00D44C09"/>
    <w:rsid w:val="00D76B0F"/>
    <w:rsid w:val="00DC393C"/>
    <w:rsid w:val="00DD5D7C"/>
    <w:rsid w:val="00DF11B8"/>
    <w:rsid w:val="00E10404"/>
    <w:rsid w:val="00E17FB7"/>
    <w:rsid w:val="00E50637"/>
    <w:rsid w:val="00E61D6B"/>
    <w:rsid w:val="00E71269"/>
    <w:rsid w:val="00E83476"/>
    <w:rsid w:val="00E8659B"/>
    <w:rsid w:val="00E91127"/>
    <w:rsid w:val="00EA7E90"/>
    <w:rsid w:val="00EC5EF4"/>
    <w:rsid w:val="00F27971"/>
    <w:rsid w:val="00F331BB"/>
    <w:rsid w:val="00F91BC0"/>
    <w:rsid w:val="00FA0CC0"/>
    <w:rsid w:val="00FC36A5"/>
    <w:rsid w:val="00FE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6B782"/>
  <w14:defaultImageDpi w14:val="0"/>
  <w15:docId w15:val="{DD0ACEA3-8049-4102-A57D-A8C8C207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paragraph" w:styleId="ListParagraph">
    <w:name w:val="List Paragraph"/>
    <w:basedOn w:val="Normal"/>
    <w:qFormat/>
    <w:rsid w:val="00D44C09"/>
    <w:pPr>
      <w:ind w:left="720"/>
      <w:contextualSpacing/>
    </w:pPr>
  </w:style>
  <w:style w:type="paragraph" w:styleId="Header">
    <w:name w:val="header"/>
    <w:basedOn w:val="Normal"/>
    <w:link w:val="HeaderChar"/>
    <w:uiPriority w:val="99"/>
    <w:unhideWhenUsed/>
    <w:rsid w:val="007071BA"/>
    <w:pPr>
      <w:tabs>
        <w:tab w:val="center" w:pos="4513"/>
        <w:tab w:val="right" w:pos="9026"/>
      </w:tabs>
    </w:pPr>
  </w:style>
  <w:style w:type="character" w:customStyle="1" w:styleId="HeaderChar">
    <w:name w:val="Header Char"/>
    <w:basedOn w:val="DefaultParagraphFont"/>
    <w:link w:val="Header"/>
    <w:uiPriority w:val="99"/>
    <w:rsid w:val="007071BA"/>
    <w:rPr>
      <w:rFonts w:ascii="Arial" w:hAnsi="Arial" w:cs="Arial"/>
      <w:sz w:val="24"/>
      <w:szCs w:val="24"/>
      <w:lang w:val="en-US"/>
    </w:rPr>
  </w:style>
  <w:style w:type="paragraph" w:styleId="Footer">
    <w:name w:val="footer"/>
    <w:basedOn w:val="Normal"/>
    <w:link w:val="FooterChar"/>
    <w:uiPriority w:val="99"/>
    <w:unhideWhenUsed/>
    <w:rsid w:val="007071BA"/>
    <w:pPr>
      <w:tabs>
        <w:tab w:val="center" w:pos="4513"/>
        <w:tab w:val="right" w:pos="9026"/>
      </w:tabs>
    </w:pPr>
  </w:style>
  <w:style w:type="character" w:customStyle="1" w:styleId="FooterChar">
    <w:name w:val="Footer Char"/>
    <w:basedOn w:val="DefaultParagraphFont"/>
    <w:link w:val="Footer"/>
    <w:uiPriority w:val="99"/>
    <w:rsid w:val="007071BA"/>
    <w:rPr>
      <w:rFonts w:ascii="Arial" w:hAnsi="Arial" w:cs="Arial"/>
      <w:sz w:val="24"/>
      <w:szCs w:val="24"/>
      <w:lang w:val="en-US"/>
    </w:rPr>
  </w:style>
  <w:style w:type="paragraph" w:styleId="BalloonText">
    <w:name w:val="Balloon Text"/>
    <w:basedOn w:val="Normal"/>
    <w:link w:val="BalloonTextChar"/>
    <w:uiPriority w:val="99"/>
    <w:semiHidden/>
    <w:unhideWhenUsed/>
    <w:rsid w:val="007071BA"/>
    <w:rPr>
      <w:rFonts w:ascii="Tahoma" w:hAnsi="Tahoma" w:cs="Tahoma"/>
      <w:sz w:val="16"/>
      <w:szCs w:val="16"/>
    </w:rPr>
  </w:style>
  <w:style w:type="character" w:customStyle="1" w:styleId="BalloonTextChar">
    <w:name w:val="Balloon Text Char"/>
    <w:basedOn w:val="DefaultParagraphFont"/>
    <w:link w:val="BalloonText"/>
    <w:uiPriority w:val="99"/>
    <w:semiHidden/>
    <w:rsid w:val="007071BA"/>
    <w:rPr>
      <w:rFonts w:ascii="Tahoma" w:hAnsi="Tahoma" w:cs="Tahoma"/>
      <w:sz w:val="16"/>
      <w:szCs w:val="16"/>
      <w:lang w:val="en-US"/>
    </w:rPr>
  </w:style>
  <w:style w:type="character" w:customStyle="1" w:styleId="pg-1ls2">
    <w:name w:val="pg-1ls2"/>
    <w:basedOn w:val="DefaultParagraphFont"/>
    <w:rsid w:val="00AA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LPC</dc:creator>
  <cp:keywords/>
  <dc:description/>
  <cp:lastModifiedBy>Norton PC</cp:lastModifiedBy>
  <cp:revision>1</cp:revision>
  <cp:lastPrinted>2020-07-08T09:19:00Z</cp:lastPrinted>
  <dcterms:created xsi:type="dcterms:W3CDTF">2020-05-21T10:58:00Z</dcterms:created>
  <dcterms:modified xsi:type="dcterms:W3CDTF">2020-07-08T09:24:00Z</dcterms:modified>
</cp:coreProperties>
</file>