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D582" w14:textId="071CFC6A" w:rsidR="00E50637" w:rsidRDefault="00E50637" w:rsidP="00414C98">
      <w:pPr>
        <w:pStyle w:val="Heading1"/>
        <w:keepNext/>
        <w:ind w:left="-567" w:right="-1298" w:hanging="851"/>
        <w:rPr>
          <w:b/>
          <w:bCs/>
          <w:sz w:val="36"/>
          <w:szCs w:val="36"/>
          <w:lang w:val="en-GB"/>
        </w:rPr>
      </w:pPr>
      <w:bookmarkStart w:id="0" w:name="_GoBack"/>
      <w:bookmarkEnd w:id="0"/>
    </w:p>
    <w:p w14:paraId="336ABDB6" w14:textId="77777777" w:rsidR="00E50637" w:rsidRDefault="00182097">
      <w:pPr>
        <w:pStyle w:val="Heading1"/>
        <w:keepNext/>
        <w:ind w:right="-71"/>
        <w:jc w:val="center"/>
        <w:rPr>
          <w:b/>
          <w:bCs/>
          <w:sz w:val="36"/>
          <w:szCs w:val="36"/>
          <w:lang w:val="en-GB"/>
        </w:rPr>
      </w:pPr>
      <w:bookmarkStart w:id="1" w:name="_Hlk529880582"/>
      <w:r>
        <w:rPr>
          <w:b/>
          <w:bCs/>
          <w:sz w:val="36"/>
          <w:szCs w:val="36"/>
          <w:lang w:val="en-GB"/>
        </w:rPr>
        <w:t>Norton Subcourse Parish Council</w:t>
      </w:r>
    </w:p>
    <w:p w14:paraId="20FCAEA9" w14:textId="77777777" w:rsidR="00E50637" w:rsidRDefault="00182097">
      <w:pPr>
        <w:pStyle w:val="Heading1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Clerk:  Christine Smith</w:t>
      </w:r>
    </w:p>
    <w:p w14:paraId="18C53E12" w14:textId="5B897964" w:rsidR="00E50637" w:rsidRDefault="00182097">
      <w:pPr>
        <w:ind w:right="-71"/>
        <w:jc w:val="both"/>
        <w:rPr>
          <w:b/>
          <w:b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 w:rsidR="00705A2B">
        <w:rPr>
          <w:b/>
          <w:bCs/>
          <w:i/>
          <w:iCs/>
          <w:lang w:val="en-GB"/>
        </w:rPr>
        <w:t xml:space="preserve"> </w:t>
      </w:r>
      <w:r>
        <w:rPr>
          <w:b/>
          <w:bCs/>
          <w:lang w:val="en-GB"/>
        </w:rPr>
        <w:t>26 Loddon Road, Norton Subcourse, Norwich, NR14 6RT</w:t>
      </w:r>
    </w:p>
    <w:p w14:paraId="61EB069D" w14:textId="07E0F0FB" w:rsidR="00E50637" w:rsidRDefault="00182097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Email: </w:t>
      </w:r>
      <w:r>
        <w:rPr>
          <w:b/>
          <w:bCs/>
          <w:color w:val="0000FF"/>
          <w:u w:val="single"/>
          <w:lang w:val="en-GB"/>
        </w:rPr>
        <w:t>nortonsubpc@yahoo.co.uk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  <w:t>Tel: 01508 548709</w:t>
      </w:r>
    </w:p>
    <w:p w14:paraId="10699938" w14:textId="77777777" w:rsidR="00D76B0F" w:rsidRDefault="00D76B0F" w:rsidP="00D76B0F">
      <w:pPr>
        <w:rPr>
          <w:lang w:val="en-GB"/>
        </w:rPr>
      </w:pPr>
    </w:p>
    <w:p w14:paraId="3E27A733" w14:textId="77777777" w:rsidR="00D76B0F" w:rsidRPr="00D76B0F" w:rsidRDefault="00D76B0F" w:rsidP="00D76B0F">
      <w:pPr>
        <w:rPr>
          <w:lang w:val="en-GB"/>
        </w:rPr>
      </w:pPr>
    </w:p>
    <w:p w14:paraId="12462FAA" w14:textId="77777777" w:rsidR="00E50637" w:rsidRDefault="00E5063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9F41F5" w14:textId="77777777" w:rsidR="00E50637" w:rsidRPr="006914AB" w:rsidRDefault="00182097" w:rsidP="006914AB">
      <w:pPr>
        <w:pStyle w:val="Heading2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MINUTES</w:t>
      </w:r>
    </w:p>
    <w:p w14:paraId="5DB22C7E" w14:textId="19D8FB86" w:rsidR="00E50637" w:rsidRDefault="002D728F" w:rsidP="006914AB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of </w:t>
      </w:r>
      <w:r w:rsidR="001E51C2">
        <w:rPr>
          <w:b/>
          <w:bCs/>
          <w:lang w:val="en-GB"/>
        </w:rPr>
        <w:t xml:space="preserve">a </w:t>
      </w:r>
      <w:r w:rsidR="00182097">
        <w:rPr>
          <w:b/>
          <w:bCs/>
          <w:lang w:val="en-GB"/>
        </w:rPr>
        <w:t>Meeting</w:t>
      </w:r>
    </w:p>
    <w:p w14:paraId="1761CB79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Norton Subcourse Parish Council</w:t>
      </w:r>
    </w:p>
    <w:p w14:paraId="1DC79170" w14:textId="77777777" w:rsidR="00E50637" w:rsidRDefault="00182097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held at Norton Methodist Chapel</w:t>
      </w:r>
    </w:p>
    <w:p w14:paraId="0C233D2C" w14:textId="78740611" w:rsidR="00E50637" w:rsidRDefault="004A6483" w:rsidP="00DF11B8">
      <w:pPr>
        <w:pStyle w:val="Heading4"/>
        <w:keepNext/>
        <w:ind w:right="-71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on Wednesday </w:t>
      </w:r>
      <w:r w:rsidR="009D1A10">
        <w:rPr>
          <w:b/>
          <w:bCs/>
          <w:lang w:val="en-GB"/>
        </w:rPr>
        <w:t>21</w:t>
      </w:r>
      <w:r w:rsidR="009D1A10" w:rsidRPr="009D1A10">
        <w:rPr>
          <w:b/>
          <w:bCs/>
          <w:vertAlign w:val="superscript"/>
          <w:lang w:val="en-GB"/>
        </w:rPr>
        <w:t>st</w:t>
      </w:r>
      <w:r w:rsidR="009D1A10">
        <w:rPr>
          <w:b/>
          <w:bCs/>
          <w:lang w:val="en-GB"/>
        </w:rPr>
        <w:t xml:space="preserve"> November</w:t>
      </w:r>
      <w:r>
        <w:rPr>
          <w:b/>
          <w:bCs/>
          <w:lang w:val="en-GB"/>
        </w:rPr>
        <w:t xml:space="preserve"> 201</w:t>
      </w:r>
      <w:r w:rsidR="0026351F">
        <w:rPr>
          <w:b/>
          <w:bCs/>
          <w:lang w:val="en-GB"/>
        </w:rPr>
        <w:t>8</w:t>
      </w:r>
    </w:p>
    <w:p w14:paraId="3EEE7F66" w14:textId="77777777" w:rsidR="00D76B0F" w:rsidRDefault="00D76B0F" w:rsidP="00DF11B8">
      <w:pPr>
        <w:jc w:val="both"/>
        <w:rPr>
          <w:lang w:val="en-GB"/>
        </w:rPr>
      </w:pPr>
    </w:p>
    <w:p w14:paraId="5E9A51A8" w14:textId="77777777" w:rsidR="00D76B0F" w:rsidRPr="00D76B0F" w:rsidRDefault="00D76B0F" w:rsidP="00DF11B8">
      <w:pPr>
        <w:jc w:val="both"/>
        <w:rPr>
          <w:lang w:val="en-GB"/>
        </w:rPr>
      </w:pPr>
    </w:p>
    <w:p w14:paraId="613B7F8F" w14:textId="77777777" w:rsidR="00E50637" w:rsidRDefault="00E50637" w:rsidP="00DF11B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42996F82" w14:textId="68AEE09D" w:rsidR="00E10404" w:rsidRPr="00CA70FA" w:rsidRDefault="00182097" w:rsidP="00DF11B8">
      <w:pPr>
        <w:ind w:right="-71"/>
        <w:jc w:val="both"/>
        <w:rPr>
          <w:color w:val="FF0000"/>
          <w:lang w:val="en-GB"/>
        </w:rPr>
      </w:pPr>
      <w:r>
        <w:rPr>
          <w:b/>
          <w:bCs/>
          <w:lang w:val="en-GB"/>
        </w:rPr>
        <w:t xml:space="preserve">Present </w:t>
      </w:r>
      <w:r w:rsidR="00E10404">
        <w:rPr>
          <w:lang w:val="en-GB"/>
        </w:rPr>
        <w:t>– Cllrs Andrew Wright</w:t>
      </w:r>
      <w:r w:rsidR="004A6483">
        <w:rPr>
          <w:lang w:val="en-GB"/>
        </w:rPr>
        <w:t>,</w:t>
      </w:r>
      <w:r w:rsidR="001E51C2">
        <w:rPr>
          <w:lang w:val="en-GB"/>
        </w:rPr>
        <w:t xml:space="preserve"> </w:t>
      </w:r>
      <w:r w:rsidR="004A6483">
        <w:rPr>
          <w:lang w:val="en-GB"/>
        </w:rPr>
        <w:t xml:space="preserve">Linda Edwards, </w:t>
      </w:r>
      <w:r w:rsidR="00E8659B">
        <w:rPr>
          <w:lang w:val="en-GB"/>
        </w:rPr>
        <w:t>Len Harper</w:t>
      </w:r>
      <w:r w:rsidR="001E51C2">
        <w:rPr>
          <w:lang w:val="en-GB"/>
        </w:rPr>
        <w:t>, Mike Hedley</w:t>
      </w:r>
      <w:r w:rsidR="006179C5">
        <w:rPr>
          <w:lang w:val="en-GB"/>
        </w:rPr>
        <w:t>, Nigel White</w:t>
      </w:r>
      <w:r w:rsidR="009D1A10">
        <w:rPr>
          <w:lang w:val="en-GB"/>
        </w:rPr>
        <w:t>, Geoff Collen</w:t>
      </w:r>
      <w:r w:rsidR="006179C5">
        <w:rPr>
          <w:lang w:val="en-GB"/>
        </w:rPr>
        <w:t xml:space="preserve"> </w:t>
      </w:r>
      <w:r w:rsidR="00E8659B">
        <w:rPr>
          <w:lang w:val="en-GB"/>
        </w:rPr>
        <w:t>and</w:t>
      </w:r>
      <w:r w:rsidR="00E10404">
        <w:rPr>
          <w:lang w:val="en-GB"/>
        </w:rPr>
        <w:t xml:space="preserve"> </w:t>
      </w:r>
      <w:r w:rsidR="0026351F">
        <w:rPr>
          <w:lang w:val="en-GB"/>
        </w:rPr>
        <w:t>Jim Rampling</w:t>
      </w:r>
      <w:r w:rsidR="00163154">
        <w:rPr>
          <w:lang w:val="en-GB"/>
        </w:rPr>
        <w:t xml:space="preserve">.  </w:t>
      </w:r>
      <w:proofErr w:type="gramStart"/>
      <w:r w:rsidR="0013079D">
        <w:rPr>
          <w:lang w:val="en-GB"/>
        </w:rPr>
        <w:t>Also</w:t>
      </w:r>
      <w:proofErr w:type="gramEnd"/>
      <w:r w:rsidR="0013079D">
        <w:rPr>
          <w:lang w:val="en-GB"/>
        </w:rPr>
        <w:t xml:space="preserve"> present w</w:t>
      </w:r>
      <w:r w:rsidR="006540AC">
        <w:rPr>
          <w:lang w:val="en-GB"/>
        </w:rPr>
        <w:t>ere</w:t>
      </w:r>
      <w:r w:rsidR="00E10404">
        <w:rPr>
          <w:lang w:val="en-GB"/>
        </w:rPr>
        <w:t xml:space="preserve"> C</w:t>
      </w:r>
      <w:r>
        <w:rPr>
          <w:lang w:val="en-GB"/>
        </w:rPr>
        <w:t>hristine Smith (clerk)</w:t>
      </w:r>
      <w:r w:rsidR="00705A2B">
        <w:rPr>
          <w:lang w:val="en-GB"/>
        </w:rPr>
        <w:t xml:space="preserve"> </w:t>
      </w:r>
      <w:r w:rsidR="00F41317">
        <w:rPr>
          <w:lang w:val="en-GB"/>
        </w:rPr>
        <w:t xml:space="preserve">and </w:t>
      </w:r>
      <w:r w:rsidR="006540AC">
        <w:rPr>
          <w:lang w:val="en-GB"/>
        </w:rPr>
        <w:t>two</w:t>
      </w:r>
      <w:r w:rsidR="00F41317">
        <w:rPr>
          <w:lang w:val="en-GB"/>
        </w:rPr>
        <w:t xml:space="preserve"> member</w:t>
      </w:r>
      <w:r w:rsidR="006540AC">
        <w:rPr>
          <w:lang w:val="en-GB"/>
        </w:rPr>
        <w:t>s</w:t>
      </w:r>
      <w:r w:rsidR="00F41317">
        <w:rPr>
          <w:lang w:val="en-GB"/>
        </w:rPr>
        <w:t xml:space="preserve"> o</w:t>
      </w:r>
      <w:r w:rsidR="0061348A">
        <w:rPr>
          <w:lang w:val="en-GB"/>
        </w:rPr>
        <w:t>f</w:t>
      </w:r>
      <w:r w:rsidR="00F41317">
        <w:rPr>
          <w:lang w:val="en-GB"/>
        </w:rPr>
        <w:t xml:space="preserve"> the public</w:t>
      </w:r>
      <w:r w:rsidR="00E913A0">
        <w:rPr>
          <w:lang w:val="en-GB"/>
        </w:rPr>
        <w:t>.  District Councillor William Kemp joined the meeting at 8:21pm</w:t>
      </w:r>
    </w:p>
    <w:p w14:paraId="1357B0E9" w14:textId="77777777" w:rsidR="00A51430" w:rsidRDefault="00A51430" w:rsidP="0024031C">
      <w:pPr>
        <w:ind w:left="709" w:firstLine="425"/>
        <w:jc w:val="both"/>
        <w:rPr>
          <w:lang w:val="en-GB"/>
        </w:rPr>
      </w:pPr>
    </w:p>
    <w:p w14:paraId="711953EF" w14:textId="57CCF228" w:rsidR="000B53D6" w:rsidRPr="000B53D6" w:rsidRDefault="001E51C2" w:rsidP="009D1A10">
      <w:pPr>
        <w:pStyle w:val="ListParagraph"/>
        <w:widowControl/>
        <w:numPr>
          <w:ilvl w:val="0"/>
          <w:numId w:val="28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bookmarkStart w:id="2" w:name="_Hlk487449670"/>
      <w:r w:rsidRPr="001E51C2">
        <w:rPr>
          <w:rFonts w:eastAsia="Times New Roman"/>
          <w:b/>
          <w:lang w:eastAsia="en-US"/>
        </w:rPr>
        <w:t xml:space="preserve">Welcome </w:t>
      </w:r>
      <w:r w:rsidRPr="001E51C2">
        <w:rPr>
          <w:rFonts w:eastAsia="Times New Roman"/>
          <w:lang w:eastAsia="en-US"/>
        </w:rPr>
        <w:t>– the Chairman welcomed those present</w:t>
      </w:r>
      <w:bookmarkEnd w:id="2"/>
    </w:p>
    <w:p w14:paraId="23024405" w14:textId="77777777" w:rsidR="000B53D6" w:rsidRPr="000B53D6" w:rsidRDefault="000B53D6" w:rsidP="009D1A10">
      <w:pPr>
        <w:pStyle w:val="ListParagraph"/>
        <w:widowControl/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</w:p>
    <w:p w14:paraId="32D58AF5" w14:textId="0F06584B" w:rsidR="001E51C2" w:rsidRPr="000B53D6" w:rsidRDefault="00182097" w:rsidP="009D1A10">
      <w:pPr>
        <w:pStyle w:val="ListParagraph"/>
        <w:widowControl/>
        <w:numPr>
          <w:ilvl w:val="0"/>
          <w:numId w:val="28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0B53D6">
        <w:rPr>
          <w:b/>
          <w:bCs/>
          <w:lang w:val="en-GB"/>
        </w:rPr>
        <w:t>Apologies</w:t>
      </w:r>
      <w:r w:rsidRPr="000B53D6">
        <w:rPr>
          <w:lang w:val="en-GB"/>
        </w:rPr>
        <w:t xml:space="preserve"> – were </w:t>
      </w:r>
      <w:r w:rsidR="00E10404" w:rsidRPr="000B53D6">
        <w:rPr>
          <w:lang w:val="en-GB"/>
        </w:rPr>
        <w:t>r</w:t>
      </w:r>
      <w:r w:rsidR="0013079D" w:rsidRPr="000B53D6">
        <w:rPr>
          <w:lang w:val="en-GB"/>
        </w:rPr>
        <w:t>eceived and accepted from</w:t>
      </w:r>
      <w:r w:rsidR="004A6483" w:rsidRPr="000B53D6">
        <w:rPr>
          <w:lang w:val="en-GB"/>
        </w:rPr>
        <w:t xml:space="preserve"> </w:t>
      </w:r>
      <w:r w:rsidR="009D1A10">
        <w:rPr>
          <w:lang w:val="en-GB"/>
        </w:rPr>
        <w:t>C</w:t>
      </w:r>
      <w:r w:rsidR="007B5935" w:rsidRPr="000B53D6">
        <w:rPr>
          <w:lang w:val="en-GB"/>
        </w:rPr>
        <w:t>ounty Councillor Margaret Stone</w:t>
      </w:r>
    </w:p>
    <w:p w14:paraId="49FC019F" w14:textId="77777777" w:rsidR="001E51C2" w:rsidRPr="001E51C2" w:rsidRDefault="001E51C2" w:rsidP="000B53D6">
      <w:pPr>
        <w:widowControl/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</w:p>
    <w:p w14:paraId="7CE0741A" w14:textId="1A1110B6" w:rsidR="001E51C2" w:rsidRPr="001E51C2" w:rsidRDefault="00182097" w:rsidP="009D1A10">
      <w:pPr>
        <w:pStyle w:val="ListParagraph"/>
        <w:widowControl/>
        <w:numPr>
          <w:ilvl w:val="0"/>
          <w:numId w:val="28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Declarations of interest</w:t>
      </w:r>
      <w:r w:rsidR="00085849" w:rsidRPr="001E51C2">
        <w:rPr>
          <w:lang w:val="en-GB"/>
        </w:rPr>
        <w:t xml:space="preserve"> –</w:t>
      </w:r>
      <w:r w:rsidR="00E10404" w:rsidRPr="001E51C2">
        <w:rPr>
          <w:lang w:val="en-GB"/>
        </w:rPr>
        <w:t xml:space="preserve"> None</w:t>
      </w:r>
    </w:p>
    <w:p w14:paraId="1BBADAE7" w14:textId="77777777" w:rsidR="001E51C2" w:rsidRPr="001E51C2" w:rsidRDefault="001E51C2" w:rsidP="000B53D6">
      <w:pPr>
        <w:widowControl/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</w:p>
    <w:p w14:paraId="6BA2EDB7" w14:textId="3900C0E1" w:rsidR="001E51C2" w:rsidRPr="001E51C2" w:rsidRDefault="00182097" w:rsidP="009D1A10">
      <w:pPr>
        <w:pStyle w:val="ListParagraph"/>
        <w:widowControl/>
        <w:numPr>
          <w:ilvl w:val="0"/>
          <w:numId w:val="28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Previous Minutes</w:t>
      </w:r>
      <w:r w:rsidRPr="001E51C2">
        <w:rPr>
          <w:lang w:val="en-GB"/>
        </w:rPr>
        <w:t xml:space="preserve"> – the minutes of </w:t>
      </w:r>
      <w:r w:rsidR="002D728F" w:rsidRPr="001E51C2">
        <w:rPr>
          <w:lang w:val="en-GB"/>
        </w:rPr>
        <w:t>a meeting</w:t>
      </w:r>
      <w:r w:rsidRPr="001E51C2">
        <w:rPr>
          <w:lang w:val="en-GB"/>
        </w:rPr>
        <w:t xml:space="preserve"> held on Wednesday </w:t>
      </w:r>
      <w:r w:rsidR="006179C5">
        <w:rPr>
          <w:lang w:val="en-GB"/>
        </w:rPr>
        <w:t>1</w:t>
      </w:r>
      <w:r w:rsidR="009D1A10">
        <w:rPr>
          <w:lang w:val="en-GB"/>
        </w:rPr>
        <w:t>9</w:t>
      </w:r>
      <w:r w:rsidR="009D1A10" w:rsidRPr="009D1A10">
        <w:rPr>
          <w:vertAlign w:val="superscript"/>
          <w:lang w:val="en-GB"/>
        </w:rPr>
        <w:t>th</w:t>
      </w:r>
      <w:r w:rsidR="009D1A10">
        <w:rPr>
          <w:lang w:val="en-GB"/>
        </w:rPr>
        <w:t xml:space="preserve"> September</w:t>
      </w:r>
      <w:r w:rsidR="004A6483" w:rsidRPr="001E51C2">
        <w:rPr>
          <w:lang w:val="en-GB"/>
        </w:rPr>
        <w:t xml:space="preserve"> 201</w:t>
      </w:r>
      <w:r w:rsidR="0026351F" w:rsidRPr="001E51C2">
        <w:rPr>
          <w:lang w:val="en-GB"/>
        </w:rPr>
        <w:t>8</w:t>
      </w:r>
      <w:r w:rsidRPr="001E51C2">
        <w:rPr>
          <w:lang w:val="en-GB"/>
        </w:rPr>
        <w:t xml:space="preserve"> were circulated, APPROVED and signed.</w:t>
      </w:r>
    </w:p>
    <w:p w14:paraId="6072D3A1" w14:textId="77777777" w:rsidR="001E51C2" w:rsidRPr="001E51C2" w:rsidRDefault="001E51C2" w:rsidP="000B53D6">
      <w:pPr>
        <w:widowControl/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</w:p>
    <w:p w14:paraId="00CBECBF" w14:textId="01B0CBFB" w:rsidR="0026351F" w:rsidRPr="001E51C2" w:rsidRDefault="00182097" w:rsidP="009D1A10">
      <w:pPr>
        <w:pStyle w:val="ListParagraph"/>
        <w:widowControl/>
        <w:numPr>
          <w:ilvl w:val="0"/>
          <w:numId w:val="28"/>
        </w:numPr>
        <w:autoSpaceDE/>
        <w:autoSpaceDN/>
        <w:adjustRightInd/>
        <w:ind w:left="1701" w:hanging="567"/>
        <w:jc w:val="both"/>
        <w:rPr>
          <w:rFonts w:eastAsia="Times New Roman"/>
          <w:bCs/>
          <w:lang w:eastAsia="en-US"/>
        </w:rPr>
      </w:pPr>
      <w:r w:rsidRPr="001E51C2">
        <w:rPr>
          <w:b/>
          <w:bCs/>
          <w:lang w:val="en-GB"/>
        </w:rPr>
        <w:t>Planning Decisions</w:t>
      </w:r>
      <w:r w:rsidR="00C515E6" w:rsidRPr="001E51C2">
        <w:rPr>
          <w:lang w:val="en-GB"/>
        </w:rPr>
        <w:t xml:space="preserve"> – </w:t>
      </w:r>
      <w:r w:rsidR="006179C5">
        <w:rPr>
          <w:lang w:val="en-GB"/>
        </w:rPr>
        <w:t>none</w:t>
      </w:r>
    </w:p>
    <w:p w14:paraId="0D2A485C" w14:textId="77777777" w:rsidR="001E51C2" w:rsidRDefault="001E51C2" w:rsidP="000B53D6">
      <w:pPr>
        <w:pStyle w:val="ListParagraph"/>
        <w:ind w:left="1701" w:hanging="567"/>
        <w:rPr>
          <w:rFonts w:eastAsia="Times New Roman"/>
          <w:bCs/>
          <w:lang w:eastAsia="en-US"/>
        </w:rPr>
      </w:pPr>
    </w:p>
    <w:p w14:paraId="48ABD6AD" w14:textId="44D087F8" w:rsidR="004A6483" w:rsidRPr="006179C5" w:rsidRDefault="00182097" w:rsidP="009D1A10">
      <w:pPr>
        <w:pStyle w:val="ListParagraph"/>
        <w:widowControl/>
        <w:numPr>
          <w:ilvl w:val="0"/>
          <w:numId w:val="28"/>
        </w:numPr>
        <w:autoSpaceDE/>
        <w:autoSpaceDN/>
        <w:adjustRightInd/>
        <w:ind w:left="1701" w:hanging="567"/>
        <w:jc w:val="both"/>
      </w:pPr>
      <w:r w:rsidRPr="00C515E6">
        <w:rPr>
          <w:b/>
          <w:bCs/>
          <w:lang w:val="en-GB"/>
        </w:rPr>
        <w:t xml:space="preserve">Planning Applications </w:t>
      </w:r>
      <w:r w:rsidR="002D728F" w:rsidRPr="00C515E6">
        <w:rPr>
          <w:lang w:val="en-GB"/>
        </w:rPr>
        <w:t>–</w:t>
      </w:r>
      <w:r w:rsidR="006179C5">
        <w:rPr>
          <w:lang w:val="en-GB"/>
        </w:rPr>
        <w:t xml:space="preserve"> none</w:t>
      </w:r>
    </w:p>
    <w:p w14:paraId="216768E7" w14:textId="77777777" w:rsidR="006179C5" w:rsidRPr="004A6483" w:rsidRDefault="006179C5" w:rsidP="000B53D6">
      <w:pPr>
        <w:widowControl/>
        <w:autoSpaceDE/>
        <w:autoSpaceDN/>
        <w:adjustRightInd/>
        <w:ind w:left="1701" w:hanging="567"/>
        <w:jc w:val="both"/>
      </w:pPr>
    </w:p>
    <w:p w14:paraId="03578F2E" w14:textId="51AE5B2C" w:rsidR="00E50637" w:rsidRPr="00102885" w:rsidRDefault="00182097" w:rsidP="009D1A10">
      <w:pPr>
        <w:pStyle w:val="ListParagraph"/>
        <w:widowControl/>
        <w:numPr>
          <w:ilvl w:val="0"/>
          <w:numId w:val="28"/>
        </w:numPr>
        <w:autoSpaceDE/>
        <w:autoSpaceDN/>
        <w:adjustRightInd/>
        <w:ind w:left="1701" w:hanging="567"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 xml:space="preserve">Planning Correspondence </w:t>
      </w:r>
      <w:r w:rsidR="005D1DBE" w:rsidRPr="005D1DBE">
        <w:rPr>
          <w:lang w:val="en-GB"/>
        </w:rPr>
        <w:t>–</w:t>
      </w:r>
      <w:r w:rsidR="004A6483">
        <w:rPr>
          <w:lang w:val="en-GB"/>
        </w:rPr>
        <w:t xml:space="preserve"> none</w:t>
      </w:r>
      <w:r w:rsidR="001E51C2">
        <w:rPr>
          <w:lang w:val="en-GB"/>
        </w:rPr>
        <w:t xml:space="preserve"> </w:t>
      </w:r>
    </w:p>
    <w:p w14:paraId="511C9381" w14:textId="77777777" w:rsidR="004A6483" w:rsidRPr="006179C5" w:rsidRDefault="004A6483" w:rsidP="00B25807">
      <w:pPr>
        <w:widowControl/>
        <w:autoSpaceDE/>
        <w:autoSpaceDN/>
        <w:adjustRightInd/>
        <w:jc w:val="both"/>
        <w:rPr>
          <w:b/>
          <w:bCs/>
          <w:lang w:val="en-GB"/>
        </w:rPr>
      </w:pPr>
    </w:p>
    <w:p w14:paraId="3198F1F9" w14:textId="4F112548" w:rsidR="0026351F" w:rsidRPr="002642EE" w:rsidRDefault="00182097" w:rsidP="009D1A10">
      <w:pPr>
        <w:pStyle w:val="ListParagraph"/>
        <w:numPr>
          <w:ilvl w:val="0"/>
          <w:numId w:val="28"/>
        </w:numPr>
        <w:tabs>
          <w:tab w:val="left" w:pos="0"/>
        </w:tabs>
        <w:ind w:left="1701" w:hanging="567"/>
        <w:jc w:val="both"/>
        <w:rPr>
          <w:b/>
          <w:bCs/>
          <w:lang w:val="en-GB"/>
        </w:rPr>
      </w:pPr>
      <w:r w:rsidRPr="005D1DBE">
        <w:rPr>
          <w:b/>
          <w:bCs/>
          <w:lang w:val="en-GB"/>
        </w:rPr>
        <w:t>Finance</w:t>
      </w:r>
      <w:r w:rsidRPr="005D1DBE">
        <w:rPr>
          <w:lang w:val="en-GB"/>
        </w:rPr>
        <w:t xml:space="preserve"> – the following items were considered:</w:t>
      </w:r>
    </w:p>
    <w:p w14:paraId="4594ECD8" w14:textId="64D0C08A" w:rsidR="00B25807" w:rsidRDefault="00B25807" w:rsidP="00B25807">
      <w:pPr>
        <w:pStyle w:val="ListParagraph"/>
        <w:widowControl/>
        <w:numPr>
          <w:ilvl w:val="3"/>
          <w:numId w:val="28"/>
        </w:numPr>
        <w:autoSpaceDE/>
        <w:autoSpaceDN/>
        <w:adjustRightInd/>
      </w:pPr>
      <w:r>
        <w:t>Payment of the clerk’s salary for the 3</w:t>
      </w:r>
      <w:r w:rsidRPr="00B25807">
        <w:rPr>
          <w:vertAlign w:val="superscript"/>
        </w:rPr>
        <w:t>rd</w:t>
      </w:r>
      <w:r>
        <w:t xml:space="preserve"> quarter 2018/19 was NOTED</w:t>
      </w:r>
    </w:p>
    <w:p w14:paraId="7D4EF009" w14:textId="36C47E4E" w:rsidR="00B25807" w:rsidRDefault="00B25807" w:rsidP="00B25807">
      <w:pPr>
        <w:widowControl/>
        <w:numPr>
          <w:ilvl w:val="3"/>
          <w:numId w:val="28"/>
        </w:numPr>
        <w:autoSpaceDE/>
        <w:autoSpaceDN/>
        <w:adjustRightInd/>
      </w:pPr>
      <w:r>
        <w:t>Payment of the PAYE on item ‘a’ was NOTED</w:t>
      </w:r>
    </w:p>
    <w:p w14:paraId="585B73BE" w14:textId="1A230FD5" w:rsidR="00B25807" w:rsidRDefault="00B25807" w:rsidP="00B25807">
      <w:pPr>
        <w:widowControl/>
        <w:numPr>
          <w:ilvl w:val="3"/>
          <w:numId w:val="28"/>
        </w:numPr>
        <w:autoSpaceDE/>
        <w:autoSpaceDN/>
        <w:adjustRightInd/>
      </w:pPr>
      <w:r>
        <w:t>The clerk’s expenses of £99.99 (£30 Broadband provision for October and November 2018, £69.99 McAfee Internet Security Renewal) was APPROVED</w:t>
      </w:r>
    </w:p>
    <w:p w14:paraId="47741E35" w14:textId="37845974" w:rsidR="00B25807" w:rsidRDefault="00B25807" w:rsidP="00B25807">
      <w:pPr>
        <w:widowControl/>
        <w:numPr>
          <w:ilvl w:val="3"/>
          <w:numId w:val="28"/>
        </w:numPr>
        <w:autoSpaceDE/>
        <w:autoSpaceDN/>
        <w:adjustRightInd/>
      </w:pPr>
      <w:r>
        <w:t xml:space="preserve">Payment of £409.00 plus £81.80 VAT for new noticeboard, paid from CIL reserves, was </w:t>
      </w:r>
      <w:r>
        <w:lastRenderedPageBreak/>
        <w:t>APPROVED retrospectively (</w:t>
      </w:r>
      <w:r w:rsidR="0061348A">
        <w:t>a</w:t>
      </w:r>
      <w:r>
        <w:t>s agreed in principle at the previous meeting)</w:t>
      </w:r>
    </w:p>
    <w:p w14:paraId="4CB7BD75" w14:textId="52E58C8E" w:rsidR="00B25807" w:rsidRDefault="00B25807" w:rsidP="00B25807">
      <w:pPr>
        <w:widowControl/>
        <w:numPr>
          <w:ilvl w:val="3"/>
          <w:numId w:val="28"/>
        </w:numPr>
        <w:autoSpaceDE/>
        <w:autoSpaceDN/>
        <w:adjustRightInd/>
      </w:pPr>
      <w:r>
        <w:t xml:space="preserve">A grant to the Good </w:t>
      </w:r>
      <w:proofErr w:type="spellStart"/>
      <w:r>
        <w:t>Neighbour</w:t>
      </w:r>
      <w:proofErr w:type="spellEnd"/>
      <w:r>
        <w:t xml:space="preserve"> Scheme </w:t>
      </w:r>
      <w:r w:rsidR="00021973">
        <w:t xml:space="preserve">operating </w:t>
      </w:r>
      <w:r>
        <w:t xml:space="preserve">in </w:t>
      </w:r>
      <w:r w:rsidR="00021973">
        <w:t xml:space="preserve">Norton, </w:t>
      </w:r>
      <w:proofErr w:type="spellStart"/>
      <w:r w:rsidR="00021973">
        <w:t>Thurlton</w:t>
      </w:r>
      <w:proofErr w:type="spellEnd"/>
      <w:r w:rsidR="00021973">
        <w:t xml:space="preserve"> and Thorpe</w:t>
      </w:r>
      <w:r>
        <w:t xml:space="preserve"> was </w:t>
      </w:r>
      <w:r w:rsidR="00021973">
        <w:t>considered.  It was AGREED that a donation of £100 be made.  In future years an annual grant would be considered</w:t>
      </w:r>
      <w:r w:rsidR="00E913A0">
        <w:t xml:space="preserve"> each July.</w:t>
      </w:r>
    </w:p>
    <w:p w14:paraId="3FEC020D" w14:textId="77777777" w:rsidR="00B25807" w:rsidRDefault="00B25807" w:rsidP="00B25807">
      <w:pPr>
        <w:ind w:left="1440"/>
      </w:pPr>
    </w:p>
    <w:p w14:paraId="4E1EA7F0" w14:textId="5357FCBE" w:rsidR="000B53D6" w:rsidRDefault="000B53D6" w:rsidP="000B53D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The adjournment for public participation was not required</w:t>
      </w:r>
    </w:p>
    <w:p w14:paraId="4A863D07" w14:textId="77777777" w:rsidR="0024031C" w:rsidRDefault="0024031C" w:rsidP="000B53D6">
      <w:pPr>
        <w:widowControl/>
        <w:autoSpaceDE/>
        <w:autoSpaceDN/>
        <w:adjustRightInd/>
        <w:jc w:val="both"/>
        <w:rPr>
          <w:b/>
        </w:rPr>
      </w:pPr>
    </w:p>
    <w:p w14:paraId="03852DC8" w14:textId="57EDD44A" w:rsidR="00B25807" w:rsidRDefault="00B25807" w:rsidP="009D1A10">
      <w:pPr>
        <w:widowControl/>
        <w:numPr>
          <w:ilvl w:val="0"/>
          <w:numId w:val="28"/>
        </w:numPr>
        <w:autoSpaceDE/>
        <w:autoSpaceDN/>
        <w:adjustRightInd/>
        <w:ind w:left="1560" w:hanging="480"/>
        <w:jc w:val="both"/>
      </w:pPr>
      <w:r>
        <w:rPr>
          <w:b/>
        </w:rPr>
        <w:t xml:space="preserve">Budget Review </w:t>
      </w:r>
      <w:r w:rsidRPr="00B25807">
        <w:t>– the council reviewed the accounts and budget to d</w:t>
      </w:r>
      <w:r>
        <w:t>at</w:t>
      </w:r>
      <w:r w:rsidRPr="00B25807">
        <w:t>e for the current year</w:t>
      </w:r>
      <w:r w:rsidR="00E913A0">
        <w:t xml:space="preserve"> and APPROVED the figures</w:t>
      </w:r>
    </w:p>
    <w:p w14:paraId="6E9050FC" w14:textId="77777777" w:rsidR="00B25807" w:rsidRDefault="00B25807" w:rsidP="00B25807">
      <w:pPr>
        <w:widowControl/>
        <w:autoSpaceDE/>
        <w:autoSpaceDN/>
        <w:adjustRightInd/>
        <w:ind w:left="1560"/>
        <w:jc w:val="both"/>
      </w:pPr>
    </w:p>
    <w:p w14:paraId="7055EB81" w14:textId="5A8C76A4" w:rsidR="00B25807" w:rsidRPr="00E913A0" w:rsidRDefault="00B25807" w:rsidP="009D1A10">
      <w:pPr>
        <w:widowControl/>
        <w:numPr>
          <w:ilvl w:val="0"/>
          <w:numId w:val="28"/>
        </w:numPr>
        <w:autoSpaceDE/>
        <w:autoSpaceDN/>
        <w:adjustRightInd/>
        <w:ind w:left="1560" w:hanging="480"/>
        <w:jc w:val="both"/>
      </w:pPr>
      <w:r>
        <w:rPr>
          <w:b/>
        </w:rPr>
        <w:t xml:space="preserve">Chairman’s Report </w:t>
      </w:r>
      <w:r w:rsidR="00E913A0" w:rsidRPr="00E913A0">
        <w:t xml:space="preserve">– </w:t>
      </w:r>
      <w:r w:rsidR="00E913A0">
        <w:t xml:space="preserve">the chairman reported that </w:t>
      </w:r>
      <w:r w:rsidR="00E913A0" w:rsidRPr="00E913A0">
        <w:t xml:space="preserve">the vicar would be retiring </w:t>
      </w:r>
      <w:r w:rsidR="00E913A0">
        <w:t xml:space="preserve">soon </w:t>
      </w:r>
      <w:r w:rsidR="00E913A0" w:rsidRPr="00E913A0">
        <w:t xml:space="preserve">and </w:t>
      </w:r>
      <w:r w:rsidR="00BE02DE">
        <w:t xml:space="preserve">that </w:t>
      </w:r>
      <w:r w:rsidR="00E913A0">
        <w:t>a treasurer and secretary were needed</w:t>
      </w:r>
      <w:r w:rsidR="00BE02DE">
        <w:t xml:space="preserve"> for the church</w:t>
      </w:r>
      <w:r w:rsidR="00E913A0">
        <w:t xml:space="preserve">.  If </w:t>
      </w:r>
      <w:r w:rsidR="00BE02DE">
        <w:t>the vacancies were not filled</w:t>
      </w:r>
      <w:r w:rsidR="00E913A0">
        <w:t>, the church may have to close.</w:t>
      </w:r>
    </w:p>
    <w:p w14:paraId="0F307538" w14:textId="77777777" w:rsidR="00B25807" w:rsidRPr="00B25807" w:rsidRDefault="00B25807" w:rsidP="00B25807">
      <w:pPr>
        <w:widowControl/>
        <w:autoSpaceDE/>
        <w:autoSpaceDN/>
        <w:adjustRightInd/>
        <w:jc w:val="both"/>
      </w:pPr>
    </w:p>
    <w:p w14:paraId="6A1E2AC2" w14:textId="20B23784" w:rsidR="00B25807" w:rsidRDefault="00B25807" w:rsidP="009D1A10">
      <w:pPr>
        <w:widowControl/>
        <w:numPr>
          <w:ilvl w:val="0"/>
          <w:numId w:val="28"/>
        </w:numPr>
        <w:autoSpaceDE/>
        <w:autoSpaceDN/>
        <w:adjustRightInd/>
        <w:ind w:left="1560" w:hanging="480"/>
        <w:jc w:val="both"/>
        <w:rPr>
          <w:b/>
        </w:rPr>
      </w:pPr>
      <w:r w:rsidRPr="00B25807">
        <w:rPr>
          <w:b/>
        </w:rPr>
        <w:t>Councillors’ Reports</w:t>
      </w:r>
      <w:r w:rsidR="00E913A0">
        <w:rPr>
          <w:b/>
        </w:rPr>
        <w:t xml:space="preserve"> </w:t>
      </w:r>
      <w:r w:rsidR="00BE02DE">
        <w:t>–</w:t>
      </w:r>
      <w:r w:rsidR="00E913A0">
        <w:t xml:space="preserve"> </w:t>
      </w:r>
      <w:r w:rsidR="00BE02DE">
        <w:t>no reports</w:t>
      </w:r>
    </w:p>
    <w:p w14:paraId="1A47E666" w14:textId="77777777" w:rsidR="00B25807" w:rsidRPr="00B25807" w:rsidRDefault="00B25807" w:rsidP="00B25807">
      <w:pPr>
        <w:widowControl/>
        <w:autoSpaceDE/>
        <w:autoSpaceDN/>
        <w:adjustRightInd/>
        <w:jc w:val="both"/>
        <w:rPr>
          <w:b/>
        </w:rPr>
      </w:pPr>
    </w:p>
    <w:p w14:paraId="5503420F" w14:textId="09ACEB2C" w:rsidR="008E04F5" w:rsidRPr="008E04F5" w:rsidRDefault="003F7AC7" w:rsidP="008E04F5">
      <w:pPr>
        <w:widowControl/>
        <w:numPr>
          <w:ilvl w:val="0"/>
          <w:numId w:val="28"/>
        </w:numPr>
        <w:autoSpaceDE/>
        <w:autoSpaceDN/>
        <w:adjustRightInd/>
        <w:ind w:left="1560" w:hanging="480"/>
        <w:jc w:val="both"/>
        <w:rPr>
          <w:bCs/>
          <w:lang w:val="en-GB"/>
        </w:rPr>
      </w:pPr>
      <w:r w:rsidRPr="0024031C">
        <w:rPr>
          <w:b/>
          <w:bCs/>
          <w:lang w:val="en-GB"/>
        </w:rPr>
        <w:t>District and County Councillors Reports</w:t>
      </w:r>
      <w:r w:rsidR="00512099">
        <w:rPr>
          <w:b/>
          <w:bCs/>
          <w:lang w:val="en-GB"/>
        </w:rPr>
        <w:t xml:space="preserve"> </w:t>
      </w:r>
      <w:r w:rsidRPr="0024031C">
        <w:rPr>
          <w:lang w:val="en-GB"/>
        </w:rPr>
        <w:t>–</w:t>
      </w:r>
      <w:r w:rsidR="00BE02DE">
        <w:rPr>
          <w:lang w:val="en-GB"/>
        </w:rPr>
        <w:t xml:space="preserve"> District Councillor William Kemp reported that a Government consultation on National Parks</w:t>
      </w:r>
      <w:r w:rsidR="00512099">
        <w:rPr>
          <w:lang w:val="en-GB"/>
        </w:rPr>
        <w:t xml:space="preserve"> was taking place</w:t>
      </w:r>
      <w:r w:rsidR="008E04F5" w:rsidRPr="008E04F5">
        <w:rPr>
          <w:bCs/>
          <w:lang w:val="en-GB"/>
        </w:rPr>
        <w:t xml:space="preserve">. </w:t>
      </w:r>
      <w:r w:rsidR="008E04F5">
        <w:rPr>
          <w:bCs/>
          <w:lang w:val="en-GB"/>
        </w:rPr>
        <w:t>Ultimately, the consultation could result in changes to the planning policy in parishes partly in a National Park, so Norton Subcourse would be impacted</w:t>
      </w:r>
      <w:r w:rsidR="008E04F5" w:rsidRPr="008E04F5">
        <w:rPr>
          <w:bCs/>
          <w:lang w:val="en-GB"/>
        </w:rPr>
        <w:t xml:space="preserve">. </w:t>
      </w:r>
      <w:r w:rsidR="008E04F5">
        <w:rPr>
          <w:b/>
          <w:bCs/>
          <w:lang w:val="en-GB"/>
        </w:rPr>
        <w:t xml:space="preserve"> </w:t>
      </w:r>
    </w:p>
    <w:p w14:paraId="6E9FB9CD" w14:textId="12475136" w:rsidR="008E04F5" w:rsidRPr="008E04F5" w:rsidRDefault="008E04F5" w:rsidP="008E04F5">
      <w:pPr>
        <w:widowControl/>
        <w:autoSpaceDE/>
        <w:autoSpaceDN/>
        <w:adjustRightInd/>
        <w:ind w:left="840" w:firstLine="720"/>
        <w:jc w:val="both"/>
        <w:rPr>
          <w:bCs/>
          <w:lang w:val="en-GB"/>
        </w:rPr>
      </w:pPr>
      <w:r w:rsidRPr="008E04F5">
        <w:rPr>
          <w:bCs/>
          <w:lang w:val="en-GB"/>
        </w:rPr>
        <w:t>No report was received from County Councillor Margaret Stone.</w:t>
      </w:r>
    </w:p>
    <w:p w14:paraId="6EDA56DA" w14:textId="77777777" w:rsidR="005B1C9D" w:rsidRDefault="005B1C9D" w:rsidP="005B1C9D">
      <w:pPr>
        <w:widowControl/>
        <w:autoSpaceDE/>
        <w:autoSpaceDN/>
        <w:adjustRightInd/>
        <w:jc w:val="both"/>
      </w:pPr>
    </w:p>
    <w:p w14:paraId="423E1E41" w14:textId="1B90275A" w:rsidR="00FA0CC0" w:rsidRPr="00FA0CC0" w:rsidRDefault="00182097" w:rsidP="00B25807">
      <w:pPr>
        <w:pStyle w:val="ListParagraph"/>
        <w:numPr>
          <w:ilvl w:val="0"/>
          <w:numId w:val="28"/>
        </w:numPr>
        <w:tabs>
          <w:tab w:val="left" w:pos="0"/>
        </w:tabs>
        <w:ind w:left="1560" w:hanging="426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Correspondence</w:t>
      </w:r>
      <w:r w:rsidRPr="00FA0CC0">
        <w:rPr>
          <w:lang w:val="en-GB"/>
        </w:rPr>
        <w:t xml:space="preserve"> – correspondence, as previously circulate</w:t>
      </w:r>
      <w:r w:rsidR="00250292">
        <w:rPr>
          <w:lang w:val="en-GB"/>
        </w:rPr>
        <w:t>d</w:t>
      </w:r>
      <w:r w:rsidRPr="00FA0CC0">
        <w:rPr>
          <w:lang w:val="en-GB"/>
        </w:rPr>
        <w:t xml:space="preserve">, was NOTED. </w:t>
      </w:r>
    </w:p>
    <w:p w14:paraId="641B858B" w14:textId="7FB89193" w:rsidR="00FA0CC0" w:rsidRPr="00FA0CC0" w:rsidRDefault="00FA0CC0" w:rsidP="008E04F5">
      <w:pPr>
        <w:tabs>
          <w:tab w:val="left" w:pos="0"/>
        </w:tabs>
        <w:jc w:val="center"/>
        <w:rPr>
          <w:b/>
          <w:bCs/>
          <w:lang w:val="en-GB"/>
        </w:rPr>
      </w:pPr>
    </w:p>
    <w:p w14:paraId="0EDF0ED9" w14:textId="48DDC03B" w:rsidR="00FA0CC0" w:rsidRPr="00FA0CC0" w:rsidRDefault="00182097" w:rsidP="00B25807">
      <w:pPr>
        <w:pStyle w:val="ListParagraph"/>
        <w:numPr>
          <w:ilvl w:val="0"/>
          <w:numId w:val="28"/>
        </w:numPr>
        <w:tabs>
          <w:tab w:val="left" w:pos="0"/>
        </w:tabs>
        <w:ind w:left="1560" w:hanging="426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Next Meeting</w:t>
      </w:r>
      <w:r w:rsidRPr="00FA0CC0">
        <w:rPr>
          <w:lang w:val="en-GB"/>
        </w:rPr>
        <w:t xml:space="preserve"> – the next</w:t>
      </w:r>
      <w:r w:rsidR="00CA70FA">
        <w:rPr>
          <w:lang w:val="en-GB"/>
        </w:rPr>
        <w:t xml:space="preserve"> scheduled meeting would be held</w:t>
      </w:r>
      <w:r w:rsidRPr="00FA0CC0">
        <w:rPr>
          <w:lang w:val="en-GB"/>
        </w:rPr>
        <w:t xml:space="preserve"> on </w:t>
      </w:r>
      <w:r w:rsidR="00B25807">
        <w:t>16</w:t>
      </w:r>
      <w:r w:rsidR="00B25807" w:rsidRPr="00B25807">
        <w:rPr>
          <w:vertAlign w:val="superscript"/>
        </w:rPr>
        <w:t>th</w:t>
      </w:r>
      <w:r w:rsidR="00B25807">
        <w:t xml:space="preserve"> January 2019</w:t>
      </w:r>
      <w:r w:rsidR="00BD6D4F">
        <w:t xml:space="preserve"> </w:t>
      </w:r>
      <w:r w:rsidR="002D728F" w:rsidRPr="00FA0CC0">
        <w:rPr>
          <w:lang w:val="en-GB"/>
        </w:rPr>
        <w:t xml:space="preserve"> </w:t>
      </w:r>
    </w:p>
    <w:p w14:paraId="1E495D25" w14:textId="39F98E25" w:rsidR="00FA0CC0" w:rsidRPr="00FA0CC0" w:rsidRDefault="00FA0CC0" w:rsidP="00B25807">
      <w:pPr>
        <w:tabs>
          <w:tab w:val="left" w:pos="0"/>
        </w:tabs>
        <w:ind w:left="1560" w:hanging="426"/>
        <w:jc w:val="both"/>
        <w:rPr>
          <w:b/>
          <w:bCs/>
          <w:lang w:val="en-GB"/>
        </w:rPr>
      </w:pPr>
    </w:p>
    <w:p w14:paraId="1610CA91" w14:textId="3CA716F8" w:rsidR="00250292" w:rsidRPr="00250292" w:rsidRDefault="00182097" w:rsidP="00B25807">
      <w:pPr>
        <w:pStyle w:val="ListParagraph"/>
        <w:numPr>
          <w:ilvl w:val="0"/>
          <w:numId w:val="28"/>
        </w:numPr>
        <w:tabs>
          <w:tab w:val="left" w:pos="0"/>
        </w:tabs>
        <w:ind w:left="1560" w:hanging="426"/>
        <w:jc w:val="both"/>
        <w:rPr>
          <w:b/>
          <w:bCs/>
          <w:lang w:val="en-GB"/>
        </w:rPr>
      </w:pPr>
      <w:r w:rsidRPr="00FA0CC0">
        <w:rPr>
          <w:b/>
          <w:bCs/>
          <w:lang w:val="en-GB"/>
        </w:rPr>
        <w:t>Close</w:t>
      </w:r>
      <w:r w:rsidR="002D728F" w:rsidRPr="00FA0CC0">
        <w:rPr>
          <w:lang w:val="en-GB"/>
        </w:rPr>
        <w:t xml:space="preserve"> – the meeting closed at </w:t>
      </w:r>
      <w:r w:rsidR="008E04F5">
        <w:rPr>
          <w:lang w:val="en-GB"/>
        </w:rPr>
        <w:t>8:43pm</w:t>
      </w:r>
    </w:p>
    <w:p w14:paraId="1D37E150" w14:textId="77777777" w:rsidR="00250292" w:rsidRPr="00250292" w:rsidRDefault="00250292" w:rsidP="00B25807">
      <w:pPr>
        <w:pStyle w:val="ListParagraph"/>
        <w:ind w:left="1560" w:hanging="426"/>
        <w:rPr>
          <w:lang w:val="en-GB"/>
        </w:rPr>
      </w:pPr>
    </w:p>
    <w:p w14:paraId="7F8724C3" w14:textId="1C8E3194" w:rsidR="00E50637" w:rsidRPr="00250292" w:rsidRDefault="00182097" w:rsidP="00B25807">
      <w:pPr>
        <w:tabs>
          <w:tab w:val="left" w:pos="0"/>
        </w:tabs>
        <w:ind w:left="1560" w:hanging="426"/>
        <w:jc w:val="both"/>
        <w:rPr>
          <w:b/>
          <w:bCs/>
          <w:lang w:val="en-GB"/>
        </w:rPr>
      </w:pPr>
      <w:r w:rsidRPr="00250292">
        <w:rPr>
          <w:lang w:val="en-GB"/>
        </w:rPr>
        <w:t xml:space="preserve">      </w:t>
      </w:r>
    </w:p>
    <w:p w14:paraId="7E9A4240" w14:textId="77777777" w:rsidR="00E50637" w:rsidRDefault="00182097" w:rsidP="00CA70FA">
      <w:pPr>
        <w:ind w:left="5040"/>
        <w:jc w:val="righ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</w:t>
      </w:r>
      <w:r w:rsidR="006914AB">
        <w:rPr>
          <w:lang w:val="en-GB"/>
        </w:rPr>
        <w:t xml:space="preserve">               </w:t>
      </w:r>
      <w:r w:rsidR="00CA70FA">
        <w:rPr>
          <w:lang w:val="en-GB"/>
        </w:rPr>
        <w:t xml:space="preserve">  </w:t>
      </w:r>
      <w:r>
        <w:rPr>
          <w:lang w:val="en-GB"/>
        </w:rPr>
        <w:t>Signed…………………………………</w:t>
      </w:r>
    </w:p>
    <w:p w14:paraId="7EEC835D" w14:textId="77777777" w:rsidR="00E50637" w:rsidRDefault="00E50637" w:rsidP="00CA70FA">
      <w:pPr>
        <w:ind w:left="360"/>
        <w:jc w:val="right"/>
        <w:rPr>
          <w:lang w:val="en-GB"/>
        </w:rPr>
      </w:pPr>
    </w:p>
    <w:p w14:paraId="52787933" w14:textId="77777777" w:rsidR="00182097" w:rsidRDefault="00182097" w:rsidP="00CA70FA">
      <w:pPr>
        <w:spacing w:before="240"/>
        <w:ind w:right="-431"/>
        <w:jc w:val="right"/>
        <w:rPr>
          <w:lang w:val="en-GB"/>
        </w:rPr>
      </w:pPr>
      <w:r>
        <w:rPr>
          <w:lang w:val="en-GB"/>
        </w:rPr>
        <w:tab/>
        <w:t xml:space="preserve"> Date……………………………………</w:t>
      </w:r>
      <w:r>
        <w:rPr>
          <w:lang w:val="en-GB"/>
        </w:rPr>
        <w:tab/>
      </w:r>
      <w:bookmarkEnd w:id="1"/>
    </w:p>
    <w:sectPr w:rsidR="00182097" w:rsidSect="009D1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6874" w14:textId="77777777" w:rsidR="00C400A1" w:rsidRDefault="00C400A1" w:rsidP="007071BA">
      <w:r>
        <w:separator/>
      </w:r>
    </w:p>
  </w:endnote>
  <w:endnote w:type="continuationSeparator" w:id="0">
    <w:p w14:paraId="73C70556" w14:textId="77777777" w:rsidR="00C400A1" w:rsidRDefault="00C400A1" w:rsidP="0070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6C307" w14:textId="77777777" w:rsidR="00512099" w:rsidRDefault="00512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01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F33B3" w14:textId="0CBFDD95" w:rsidR="00250292" w:rsidRDefault="00250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294DC" w14:textId="77777777" w:rsidR="00BD6D4F" w:rsidRDefault="00BD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37B2" w14:textId="77777777" w:rsidR="00512099" w:rsidRDefault="00512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B995" w14:textId="77777777" w:rsidR="00C400A1" w:rsidRDefault="00C400A1" w:rsidP="007071BA">
      <w:r>
        <w:separator/>
      </w:r>
    </w:p>
  </w:footnote>
  <w:footnote w:type="continuationSeparator" w:id="0">
    <w:p w14:paraId="2C161564" w14:textId="77777777" w:rsidR="00C400A1" w:rsidRDefault="00C400A1" w:rsidP="0070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A730" w14:textId="77777777" w:rsidR="00512099" w:rsidRDefault="00512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67E5" w14:textId="68FBB380" w:rsidR="00512099" w:rsidRDefault="00512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D747" w14:textId="77777777" w:rsidR="00512099" w:rsidRDefault="00512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AA7"/>
    <w:multiLevelType w:val="hybridMultilevel"/>
    <w:tmpl w:val="DF64B2C8"/>
    <w:lvl w:ilvl="0" w:tplc="290AD732">
      <w:start w:val="57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1B62F94C">
      <w:start w:val="1"/>
      <w:numFmt w:val="lowerLetter"/>
      <w:lvlText w:val="%4)"/>
      <w:lvlJc w:val="left"/>
      <w:pPr>
        <w:ind w:left="4221" w:hanging="360"/>
      </w:pPr>
      <w:rPr>
        <w:rFonts w:ascii="Arial" w:eastAsiaTheme="minorEastAsia" w:hAnsi="Arial" w:cs="Arial"/>
      </w:r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6341A27"/>
    <w:multiLevelType w:val="singleLevel"/>
    <w:tmpl w:val="17D245F4"/>
    <w:lvl w:ilvl="0">
      <w:start w:val="8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B89453A"/>
    <w:multiLevelType w:val="hybridMultilevel"/>
    <w:tmpl w:val="7FBAA66E"/>
    <w:lvl w:ilvl="0" w:tplc="614C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98B740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8065B"/>
    <w:multiLevelType w:val="singleLevel"/>
    <w:tmpl w:val="DD98C070"/>
    <w:lvl w:ilvl="0">
      <w:start w:val="78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4" w15:restartNumberingAfterBreak="0">
    <w:nsid w:val="17AB320B"/>
    <w:multiLevelType w:val="singleLevel"/>
    <w:tmpl w:val="2C5AD0FE"/>
    <w:lvl w:ilvl="0">
      <w:start w:val="8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1B222D07"/>
    <w:multiLevelType w:val="singleLevel"/>
    <w:tmpl w:val="339C7758"/>
    <w:lvl w:ilvl="0">
      <w:start w:val="8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EBB2899"/>
    <w:multiLevelType w:val="singleLevel"/>
    <w:tmpl w:val="A8D43CA2"/>
    <w:lvl w:ilvl="0">
      <w:start w:val="84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7" w15:restartNumberingAfterBreak="0">
    <w:nsid w:val="24E3538E"/>
    <w:multiLevelType w:val="singleLevel"/>
    <w:tmpl w:val="FBDA899C"/>
    <w:lvl w:ilvl="0">
      <w:start w:val="83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2A82735F"/>
    <w:multiLevelType w:val="singleLevel"/>
    <w:tmpl w:val="A2E82672"/>
    <w:lvl w:ilvl="0">
      <w:start w:val="7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367012D2"/>
    <w:multiLevelType w:val="singleLevel"/>
    <w:tmpl w:val="7EEED0C0"/>
    <w:lvl w:ilvl="0">
      <w:start w:val="8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398B3D44"/>
    <w:multiLevelType w:val="singleLevel"/>
    <w:tmpl w:val="0C2A07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11" w15:restartNumberingAfterBreak="0">
    <w:nsid w:val="3B5D31C4"/>
    <w:multiLevelType w:val="hybridMultilevel"/>
    <w:tmpl w:val="81D2E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BB2FBD6">
      <w:start w:val="1"/>
      <w:numFmt w:val="lowerRoman"/>
      <w:lvlText w:val="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A385154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9065F2"/>
    <w:multiLevelType w:val="singleLevel"/>
    <w:tmpl w:val="A4D64144"/>
    <w:lvl w:ilvl="0">
      <w:start w:val="8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4C262605"/>
    <w:multiLevelType w:val="hybridMultilevel"/>
    <w:tmpl w:val="E0F21FC0"/>
    <w:lvl w:ilvl="0" w:tplc="EF0E8990">
      <w:start w:val="4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497BD3"/>
    <w:multiLevelType w:val="hybridMultilevel"/>
    <w:tmpl w:val="47E0EC3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B667F6"/>
    <w:multiLevelType w:val="hybridMultilevel"/>
    <w:tmpl w:val="B448D198"/>
    <w:lvl w:ilvl="0" w:tplc="F2ECEFB8">
      <w:start w:val="2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5A921868">
      <w:start w:val="1"/>
      <w:numFmt w:val="lowerLetter"/>
      <w:lvlText w:val="%3)"/>
      <w:lvlJc w:val="right"/>
      <w:pPr>
        <w:ind w:left="2520" w:hanging="180"/>
      </w:pPr>
      <w:rPr>
        <w:rFonts w:ascii="Arial" w:eastAsiaTheme="minorEastAsia" w:hAnsi="Arial" w:cs="Arial"/>
        <w:b w:val="0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CF2B92"/>
    <w:multiLevelType w:val="singleLevel"/>
    <w:tmpl w:val="6A025202"/>
    <w:lvl w:ilvl="0">
      <w:start w:val="8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5C752DAD"/>
    <w:multiLevelType w:val="hybridMultilevel"/>
    <w:tmpl w:val="F834A7F2"/>
    <w:lvl w:ilvl="0" w:tplc="614C3A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3DAE8DE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Arial" w:eastAsiaTheme="minorEastAsia" w:hAnsi="Arial" w:cs="Arial"/>
      </w:rPr>
    </w:lvl>
    <w:lvl w:ilvl="3" w:tplc="5498B740">
      <w:start w:val="1"/>
      <w:numFmt w:val="lowerLetter"/>
      <w:lvlText w:val="%4)"/>
      <w:lvlJc w:val="left"/>
      <w:pPr>
        <w:tabs>
          <w:tab w:val="num" w:pos="2837"/>
        </w:tabs>
        <w:ind w:left="2837" w:hanging="360"/>
      </w:pPr>
      <w:rPr>
        <w:rFonts w:ascii="Arial" w:eastAsia="Times New Roman" w:hAnsi="Arial" w:cs="Arial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75A1666B"/>
    <w:multiLevelType w:val="singleLevel"/>
    <w:tmpl w:val="D6D2D652"/>
    <w:lvl w:ilvl="0">
      <w:start w:val="8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16"/>
  </w:num>
  <w:num w:numId="9">
    <w:abstractNumId w:val="10"/>
  </w:num>
  <w:num w:numId="10">
    <w:abstractNumId w:val="1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0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0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0"/>
    <w:lvlOverride w:ilvl="0">
      <w:lvl w:ilvl="0">
        <w:start w:val="7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8"/>
  </w:num>
  <w:num w:numId="18">
    <w:abstractNumId w:val="12"/>
  </w:num>
  <w:num w:numId="19">
    <w:abstractNumId w:val="12"/>
    <w:lvlOverride w:ilvl="0">
      <w:lvl w:ilvl="0">
        <w:start w:val="89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12"/>
    <w:lvlOverride w:ilvl="0">
      <w:lvl w:ilvl="0">
        <w:start w:val="90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2"/>
    <w:lvlOverride w:ilvl="0">
      <w:lvl w:ilvl="0">
        <w:start w:val="91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17"/>
  </w:num>
  <w:num w:numId="23">
    <w:abstractNumId w:val="11"/>
  </w:num>
  <w:num w:numId="24">
    <w:abstractNumId w:val="2"/>
  </w:num>
  <w:num w:numId="25">
    <w:abstractNumId w:val="14"/>
  </w:num>
  <w:num w:numId="26">
    <w:abstractNumId w:val="15"/>
  </w:num>
  <w:num w:numId="27">
    <w:abstractNumId w:val="1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AB"/>
    <w:rsid w:val="00006E95"/>
    <w:rsid w:val="00021973"/>
    <w:rsid w:val="00026EC2"/>
    <w:rsid w:val="0005144B"/>
    <w:rsid w:val="00085849"/>
    <w:rsid w:val="000B53D6"/>
    <w:rsid w:val="00102885"/>
    <w:rsid w:val="0013079D"/>
    <w:rsid w:val="00151FD0"/>
    <w:rsid w:val="00160A5A"/>
    <w:rsid w:val="00163154"/>
    <w:rsid w:val="001727AE"/>
    <w:rsid w:val="00182097"/>
    <w:rsid w:val="001D28A9"/>
    <w:rsid w:val="001E51C2"/>
    <w:rsid w:val="001E5D3C"/>
    <w:rsid w:val="001E667F"/>
    <w:rsid w:val="0024031C"/>
    <w:rsid w:val="00244B7B"/>
    <w:rsid w:val="00250292"/>
    <w:rsid w:val="0026351F"/>
    <w:rsid w:val="002642EE"/>
    <w:rsid w:val="002940F5"/>
    <w:rsid w:val="002958FD"/>
    <w:rsid w:val="002B7A38"/>
    <w:rsid w:val="002D728F"/>
    <w:rsid w:val="0030772A"/>
    <w:rsid w:val="00311EEE"/>
    <w:rsid w:val="00330CA8"/>
    <w:rsid w:val="00337A93"/>
    <w:rsid w:val="00365CFB"/>
    <w:rsid w:val="003662E0"/>
    <w:rsid w:val="00371680"/>
    <w:rsid w:val="003E3941"/>
    <w:rsid w:val="003E6A57"/>
    <w:rsid w:val="003F0697"/>
    <w:rsid w:val="003F7AC7"/>
    <w:rsid w:val="00414C98"/>
    <w:rsid w:val="0043599D"/>
    <w:rsid w:val="00451C03"/>
    <w:rsid w:val="00485D95"/>
    <w:rsid w:val="0048669A"/>
    <w:rsid w:val="00494B86"/>
    <w:rsid w:val="004A6483"/>
    <w:rsid w:val="004C39C8"/>
    <w:rsid w:val="004E41BD"/>
    <w:rsid w:val="00512099"/>
    <w:rsid w:val="00563DCD"/>
    <w:rsid w:val="00564551"/>
    <w:rsid w:val="00596645"/>
    <w:rsid w:val="005B1C9D"/>
    <w:rsid w:val="005D1DBE"/>
    <w:rsid w:val="0061348A"/>
    <w:rsid w:val="006179C5"/>
    <w:rsid w:val="00626F01"/>
    <w:rsid w:val="0064733D"/>
    <w:rsid w:val="006540AC"/>
    <w:rsid w:val="00661FEA"/>
    <w:rsid w:val="006631BF"/>
    <w:rsid w:val="00670144"/>
    <w:rsid w:val="006914AB"/>
    <w:rsid w:val="006B274F"/>
    <w:rsid w:val="006B7CFE"/>
    <w:rsid w:val="00705A2B"/>
    <w:rsid w:val="007071BA"/>
    <w:rsid w:val="007147F3"/>
    <w:rsid w:val="00731D4B"/>
    <w:rsid w:val="00784B5F"/>
    <w:rsid w:val="00796EE2"/>
    <w:rsid w:val="007B5935"/>
    <w:rsid w:val="007B7CA6"/>
    <w:rsid w:val="007C0D7C"/>
    <w:rsid w:val="007C253C"/>
    <w:rsid w:val="007D3A35"/>
    <w:rsid w:val="008D5723"/>
    <w:rsid w:val="008E04F5"/>
    <w:rsid w:val="008F5309"/>
    <w:rsid w:val="009222B0"/>
    <w:rsid w:val="00943D78"/>
    <w:rsid w:val="009540D2"/>
    <w:rsid w:val="009672B2"/>
    <w:rsid w:val="00972ABC"/>
    <w:rsid w:val="00995389"/>
    <w:rsid w:val="009B0410"/>
    <w:rsid w:val="009D1A10"/>
    <w:rsid w:val="009D1BF0"/>
    <w:rsid w:val="00A11DF1"/>
    <w:rsid w:val="00A369A2"/>
    <w:rsid w:val="00A4276A"/>
    <w:rsid w:val="00A51430"/>
    <w:rsid w:val="00A65D72"/>
    <w:rsid w:val="00A668B0"/>
    <w:rsid w:val="00A96689"/>
    <w:rsid w:val="00B25807"/>
    <w:rsid w:val="00B45B04"/>
    <w:rsid w:val="00B6300D"/>
    <w:rsid w:val="00BD2422"/>
    <w:rsid w:val="00BD6D4F"/>
    <w:rsid w:val="00BE02DE"/>
    <w:rsid w:val="00BE7C50"/>
    <w:rsid w:val="00BF4F3B"/>
    <w:rsid w:val="00C17D3F"/>
    <w:rsid w:val="00C35473"/>
    <w:rsid w:val="00C400A1"/>
    <w:rsid w:val="00C515E6"/>
    <w:rsid w:val="00C55A51"/>
    <w:rsid w:val="00C76802"/>
    <w:rsid w:val="00C87B11"/>
    <w:rsid w:val="00CA70FA"/>
    <w:rsid w:val="00CC3895"/>
    <w:rsid w:val="00CC526A"/>
    <w:rsid w:val="00CC53E0"/>
    <w:rsid w:val="00CE3387"/>
    <w:rsid w:val="00D44C09"/>
    <w:rsid w:val="00D76B0F"/>
    <w:rsid w:val="00DC393C"/>
    <w:rsid w:val="00DD5D7C"/>
    <w:rsid w:val="00DF11B8"/>
    <w:rsid w:val="00E10404"/>
    <w:rsid w:val="00E50637"/>
    <w:rsid w:val="00E61D6B"/>
    <w:rsid w:val="00E71269"/>
    <w:rsid w:val="00E8659B"/>
    <w:rsid w:val="00E913A0"/>
    <w:rsid w:val="00EC5EF4"/>
    <w:rsid w:val="00F15F39"/>
    <w:rsid w:val="00F27971"/>
    <w:rsid w:val="00F331BB"/>
    <w:rsid w:val="00F41317"/>
    <w:rsid w:val="00F91BC0"/>
    <w:rsid w:val="00FA0CC0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46B782"/>
  <w14:defaultImageDpi w14:val="0"/>
  <w15:docId w15:val="{F041135E-285A-48B8-9C6E-848BA6D1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rsid w:val="00D44C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A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0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31C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31C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8800-5FD5-4FA9-B825-38BE18D1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</dc:creator>
  <cp:keywords/>
  <dc:description/>
  <cp:lastModifiedBy>Norton PC</cp:lastModifiedBy>
  <cp:revision>2</cp:revision>
  <cp:lastPrinted>2018-11-21T14:01:00Z</cp:lastPrinted>
  <dcterms:created xsi:type="dcterms:W3CDTF">2019-01-07T11:52:00Z</dcterms:created>
  <dcterms:modified xsi:type="dcterms:W3CDTF">2019-01-07T11:52:00Z</dcterms:modified>
</cp:coreProperties>
</file>